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459E4" w14:textId="77777777" w:rsidR="00762228" w:rsidRPr="00762228" w:rsidRDefault="00762228" w:rsidP="00762228">
      <w:pPr>
        <w:tabs>
          <w:tab w:val="right" w:leader="dot" w:pos="9962"/>
        </w:tabs>
        <w:spacing w:line="276" w:lineRule="auto"/>
        <w:ind w:left="142"/>
        <w:jc w:val="right"/>
        <w:rPr>
          <w:rFonts w:eastAsia="Calibri"/>
          <w:szCs w:val="24"/>
          <w:lang w:eastAsia="lt-LT"/>
        </w:rPr>
      </w:pPr>
      <w:hyperlink w:anchor="_Toc194312874" w:history="1">
        <w:r w:rsidRPr="00762228">
          <w:rPr>
            <w:rFonts w:eastAsia="Calibri"/>
            <w:noProof/>
            <w:szCs w:val="24"/>
            <w:lang w:eastAsia="lt-LT"/>
          </w:rPr>
          <w:t>Pirkimo sąlygų 2 priedas „Techninė specifikacija“</w:t>
        </w:r>
      </w:hyperlink>
      <w:r w:rsidRPr="00762228">
        <w:rPr>
          <w:rFonts w:eastAsia="Calibri"/>
          <w:szCs w:val="24"/>
          <w:lang w:eastAsia="lt-LT"/>
        </w:rPr>
        <w:t xml:space="preserve"> </w:t>
      </w:r>
    </w:p>
    <w:p w14:paraId="587F6244" w14:textId="77777777" w:rsidR="00DC2222" w:rsidRDefault="00DC2222" w:rsidP="00353AF0">
      <w:pPr>
        <w:tabs>
          <w:tab w:val="left" w:pos="8137"/>
        </w:tabs>
        <w:ind w:firstLine="142"/>
        <w:jc w:val="center"/>
        <w:rPr>
          <w:b/>
          <w:szCs w:val="24"/>
        </w:rPr>
      </w:pPr>
    </w:p>
    <w:p w14:paraId="35A896D7" w14:textId="0EEEBE28" w:rsidR="00353AF0" w:rsidRPr="00353AF0" w:rsidRDefault="00A95ECE" w:rsidP="00762228">
      <w:pPr>
        <w:tabs>
          <w:tab w:val="left" w:pos="8137"/>
        </w:tabs>
        <w:ind w:firstLine="142"/>
        <w:jc w:val="center"/>
        <w:rPr>
          <w:rFonts w:eastAsia="Calibri"/>
          <w:b/>
          <w:bCs/>
          <w:szCs w:val="24"/>
        </w:rPr>
      </w:pPr>
      <w:r>
        <w:rPr>
          <w:b/>
          <w:szCs w:val="24"/>
        </w:rPr>
        <w:t>PAV</w:t>
      </w:r>
      <w:r w:rsidR="006D24BD">
        <w:rPr>
          <w:b/>
          <w:szCs w:val="24"/>
        </w:rPr>
        <w:t>Ė</w:t>
      </w:r>
      <w:r>
        <w:rPr>
          <w:b/>
          <w:szCs w:val="24"/>
        </w:rPr>
        <w:t>ŽĖJIMO</w:t>
      </w:r>
      <w:r w:rsidR="00B15844" w:rsidRPr="00DA67C9">
        <w:rPr>
          <w:b/>
          <w:szCs w:val="24"/>
        </w:rPr>
        <w:t xml:space="preserve"> PASLAUGŲ</w:t>
      </w:r>
      <w:r w:rsidR="00B15844" w:rsidRPr="00353AF0">
        <w:rPr>
          <w:rFonts w:eastAsia="Calibri"/>
          <w:b/>
          <w:bCs/>
          <w:szCs w:val="24"/>
        </w:rPr>
        <w:t xml:space="preserve"> </w:t>
      </w:r>
      <w:r w:rsidR="00353AF0" w:rsidRPr="00353AF0">
        <w:rPr>
          <w:rFonts w:eastAsia="Calibri"/>
          <w:b/>
          <w:bCs/>
          <w:szCs w:val="24"/>
        </w:rPr>
        <w:t>TECHNINĖ SPECIFIKACIJA</w:t>
      </w:r>
    </w:p>
    <w:p w14:paraId="1FAF80D0" w14:textId="77777777" w:rsidR="00353AF0" w:rsidRPr="00353AF0" w:rsidRDefault="00353AF0" w:rsidP="00353AF0">
      <w:pPr>
        <w:tabs>
          <w:tab w:val="left" w:pos="284"/>
        </w:tabs>
        <w:ind w:firstLine="851"/>
        <w:jc w:val="center"/>
        <w:rPr>
          <w:rFonts w:eastAsia="Calibri"/>
          <w:b/>
          <w:bCs/>
          <w:szCs w:val="24"/>
        </w:rPr>
      </w:pPr>
    </w:p>
    <w:p w14:paraId="2AED62B6" w14:textId="77777777" w:rsidR="00353AF0" w:rsidRPr="00353AF0" w:rsidRDefault="00353AF0" w:rsidP="00222FE4">
      <w:pPr>
        <w:numPr>
          <w:ilvl w:val="0"/>
          <w:numId w:val="2"/>
        </w:numPr>
        <w:pBdr>
          <w:top w:val="single" w:sz="8" w:space="1" w:color="auto"/>
          <w:bottom w:val="single" w:sz="8" w:space="1" w:color="auto"/>
        </w:pBdr>
        <w:shd w:val="clear" w:color="auto" w:fill="D9D9D9" w:themeFill="background1" w:themeFillShade="D9"/>
        <w:tabs>
          <w:tab w:val="left" w:pos="284"/>
        </w:tabs>
        <w:ind w:left="0" w:right="49" w:firstLine="0"/>
        <w:rPr>
          <w:rFonts w:eastAsia="Calibri"/>
          <w:b/>
          <w:szCs w:val="24"/>
        </w:rPr>
      </w:pPr>
      <w:r w:rsidRPr="00353AF0">
        <w:rPr>
          <w:rFonts w:eastAsia="Calibri"/>
          <w:b/>
          <w:szCs w:val="24"/>
        </w:rPr>
        <w:t>SĄVOKOS IR SUTRUMPINIMAI/ BENDRA INFORMACIJA</w:t>
      </w:r>
    </w:p>
    <w:p w14:paraId="6FF0ADF7" w14:textId="15928952" w:rsidR="00353AF0" w:rsidRPr="00353AF0" w:rsidRDefault="00353AF0" w:rsidP="00353AF0">
      <w:pPr>
        <w:numPr>
          <w:ilvl w:val="1"/>
          <w:numId w:val="1"/>
        </w:numPr>
        <w:tabs>
          <w:tab w:val="left" w:pos="567"/>
          <w:tab w:val="left" w:pos="851"/>
        </w:tabs>
        <w:ind w:left="0" w:firstLine="0"/>
        <w:jc w:val="both"/>
        <w:rPr>
          <w:rFonts w:eastAsia="Calibri"/>
          <w:bCs/>
          <w:szCs w:val="24"/>
        </w:rPr>
      </w:pPr>
      <w:r w:rsidRPr="00353AF0">
        <w:rPr>
          <w:rFonts w:eastAsia="Calibri"/>
          <w:b/>
          <w:szCs w:val="24"/>
        </w:rPr>
        <w:t xml:space="preserve">Pirkėjas / Perkančioji organizacija – </w:t>
      </w:r>
      <w:r w:rsidRPr="00353AF0">
        <w:rPr>
          <w:rFonts w:eastAsia="Calibri"/>
          <w:bCs/>
          <w:szCs w:val="24"/>
        </w:rPr>
        <w:t>Alytaus rajono savivaldybės administracija</w:t>
      </w:r>
      <w:r w:rsidR="00A06460">
        <w:rPr>
          <w:rFonts w:eastAsia="Calibri"/>
          <w:bCs/>
          <w:szCs w:val="24"/>
        </w:rPr>
        <w:t>.</w:t>
      </w:r>
    </w:p>
    <w:p w14:paraId="7F4ED25D" w14:textId="77777777" w:rsidR="00353AF0" w:rsidRPr="00353AF0" w:rsidRDefault="00353AF0" w:rsidP="00353AF0">
      <w:pPr>
        <w:numPr>
          <w:ilvl w:val="1"/>
          <w:numId w:val="1"/>
        </w:numPr>
        <w:tabs>
          <w:tab w:val="left" w:pos="567"/>
          <w:tab w:val="left" w:pos="851"/>
        </w:tabs>
        <w:ind w:left="0" w:firstLine="0"/>
        <w:jc w:val="both"/>
        <w:rPr>
          <w:rFonts w:eastAsia="Calibri"/>
          <w:szCs w:val="24"/>
        </w:rPr>
      </w:pPr>
      <w:r w:rsidRPr="00353AF0">
        <w:rPr>
          <w:rFonts w:eastAsia="Calibri"/>
          <w:b/>
          <w:bCs/>
          <w:szCs w:val="24"/>
        </w:rPr>
        <w:t>Tiekėjas</w:t>
      </w:r>
      <w:r w:rsidRPr="00353AF0">
        <w:rPr>
          <w:rFonts w:eastAsia="Calibri"/>
          <w:bCs/>
          <w:szCs w:val="24"/>
        </w:rPr>
        <w:t xml:space="preserve"> – </w:t>
      </w:r>
      <w:r w:rsidRPr="00353AF0">
        <w:rPr>
          <w:color w:val="000000"/>
          <w:szCs w:val="24"/>
        </w:rPr>
        <w:t xml:space="preserve">ūkio subjektas – fizinis asmuo, privatusis ar viešasis juridinis asmuo, kita organizacija ir jų padalinys arba tokių asmenų grupė, įskaitant laikinas ūkio subjektų asociacijas, </w:t>
      </w:r>
      <w:r w:rsidRPr="00353AF0">
        <w:rPr>
          <w:rFonts w:eastAsia="Calibri"/>
          <w:szCs w:val="24"/>
        </w:rPr>
        <w:t>su kuriuo Pirkėjas sudarys šio Pirkimo sutartį.</w:t>
      </w:r>
      <w:r w:rsidRPr="00353AF0">
        <w:rPr>
          <w:color w:val="000000"/>
          <w:szCs w:val="24"/>
        </w:rPr>
        <w:t xml:space="preserve"> </w:t>
      </w:r>
    </w:p>
    <w:p w14:paraId="486AE4C2" w14:textId="6350094B" w:rsidR="00353AF0" w:rsidRPr="00222FE4" w:rsidRDefault="00353AF0" w:rsidP="00222FE4">
      <w:pPr>
        <w:numPr>
          <w:ilvl w:val="1"/>
          <w:numId w:val="1"/>
        </w:numPr>
        <w:tabs>
          <w:tab w:val="left" w:pos="567"/>
          <w:tab w:val="left" w:pos="851"/>
        </w:tabs>
        <w:ind w:left="0" w:right="-93" w:firstLine="0"/>
        <w:jc w:val="both"/>
        <w:rPr>
          <w:rFonts w:eastAsia="Calibri"/>
          <w:szCs w:val="24"/>
        </w:rPr>
      </w:pPr>
      <w:r w:rsidRPr="00353AF0">
        <w:rPr>
          <w:rFonts w:eastAsia="Calibri"/>
          <w:b/>
          <w:szCs w:val="24"/>
        </w:rPr>
        <w:t>Sutartis</w:t>
      </w:r>
      <w:r w:rsidRPr="00353AF0">
        <w:rPr>
          <w:rFonts w:eastAsia="Calibri"/>
          <w:szCs w:val="24"/>
        </w:rPr>
        <w:t xml:space="preserve"> – Pirkimo sutartis, sudaroma tarp Tiekėjo ir Pirkėjo dėl šio Pirkimo objekto.</w:t>
      </w:r>
    </w:p>
    <w:p w14:paraId="6E408613" w14:textId="18642A99" w:rsidR="00885387" w:rsidRPr="00353AF0" w:rsidRDefault="00353AF0" w:rsidP="00353AF0">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eastAsia="Calibri"/>
          <w:b/>
          <w:szCs w:val="24"/>
        </w:rPr>
      </w:pPr>
      <w:r w:rsidRPr="00353AF0">
        <w:rPr>
          <w:rFonts w:eastAsia="Calibri"/>
          <w:b/>
          <w:szCs w:val="24"/>
          <w:shd w:val="clear" w:color="auto" w:fill="D9D9D9" w:themeFill="background1" w:themeFillShade="D9"/>
        </w:rPr>
        <w:t>PIRKIMO OBJEKTAS</w:t>
      </w:r>
    </w:p>
    <w:p w14:paraId="4BC8A202" w14:textId="00474CBB" w:rsidR="00885387" w:rsidRDefault="00353AF0" w:rsidP="0065526E">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65526E">
        <w:rPr>
          <w:rFonts w:ascii="Times New Roman" w:hAnsi="Times New Roman" w:cs="Times New Roman"/>
          <w:sz w:val="24"/>
          <w:szCs w:val="24"/>
        </w:rPr>
        <w:t xml:space="preserve">Pirkimo objektas – </w:t>
      </w:r>
      <w:r w:rsidR="00A06460">
        <w:rPr>
          <w:rFonts w:ascii="Times New Roman" w:hAnsi="Times New Roman" w:cs="Times New Roman"/>
          <w:bCs/>
          <w:sz w:val="24"/>
          <w:szCs w:val="24"/>
        </w:rPr>
        <w:t>p</w:t>
      </w:r>
      <w:r w:rsidR="00882DDE">
        <w:rPr>
          <w:rFonts w:ascii="Times New Roman" w:hAnsi="Times New Roman" w:cs="Times New Roman"/>
          <w:bCs/>
          <w:sz w:val="24"/>
          <w:szCs w:val="24"/>
        </w:rPr>
        <w:t>av</w:t>
      </w:r>
      <w:r w:rsidR="006D24BD">
        <w:rPr>
          <w:rFonts w:ascii="Times New Roman" w:hAnsi="Times New Roman" w:cs="Times New Roman"/>
          <w:bCs/>
          <w:sz w:val="24"/>
          <w:szCs w:val="24"/>
        </w:rPr>
        <w:t>ė</w:t>
      </w:r>
      <w:r w:rsidR="00882DDE">
        <w:rPr>
          <w:rFonts w:ascii="Times New Roman" w:hAnsi="Times New Roman" w:cs="Times New Roman"/>
          <w:bCs/>
          <w:sz w:val="24"/>
          <w:szCs w:val="24"/>
        </w:rPr>
        <w:t>žėjimo</w:t>
      </w:r>
      <w:r w:rsidR="0065526E" w:rsidRPr="0065526E">
        <w:rPr>
          <w:rFonts w:ascii="Times New Roman" w:hAnsi="Times New Roman" w:cs="Times New Roman"/>
          <w:sz w:val="24"/>
          <w:szCs w:val="24"/>
        </w:rPr>
        <w:t xml:space="preserve"> paslaugos </w:t>
      </w:r>
      <w:r w:rsidRPr="0065526E">
        <w:rPr>
          <w:rFonts w:ascii="Times New Roman" w:hAnsi="Times New Roman" w:cs="Times New Roman"/>
          <w:sz w:val="24"/>
          <w:szCs w:val="24"/>
        </w:rPr>
        <w:t>(toliau – paslaugos).</w:t>
      </w:r>
    </w:p>
    <w:p w14:paraId="5859B0B6" w14:textId="6F055F36" w:rsidR="001C14B1" w:rsidRDefault="001C14B1" w:rsidP="0065526E">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Pirkimas skaidomas</w:t>
      </w:r>
      <w:r w:rsidR="00A923D0">
        <w:rPr>
          <w:rFonts w:ascii="Times New Roman" w:hAnsi="Times New Roman" w:cs="Times New Roman"/>
          <w:sz w:val="24"/>
          <w:szCs w:val="24"/>
        </w:rPr>
        <w:t xml:space="preserve"> į dalis:</w:t>
      </w:r>
    </w:p>
    <w:p w14:paraId="31AF24B4" w14:textId="77777777" w:rsidR="00956F38" w:rsidRDefault="00A923D0" w:rsidP="00956F38">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8D7883">
        <w:rPr>
          <w:rFonts w:ascii="Times New Roman" w:hAnsi="Times New Roman" w:cs="Times New Roman"/>
          <w:b/>
          <w:bCs/>
          <w:sz w:val="24"/>
          <w:szCs w:val="24"/>
        </w:rPr>
        <w:t>I dalis</w:t>
      </w:r>
      <w:r>
        <w:rPr>
          <w:rFonts w:ascii="Times New Roman" w:hAnsi="Times New Roman" w:cs="Times New Roman"/>
          <w:sz w:val="24"/>
          <w:szCs w:val="24"/>
        </w:rPr>
        <w:t xml:space="preserve"> – pav</w:t>
      </w:r>
      <w:r w:rsidR="006D24BD">
        <w:rPr>
          <w:rFonts w:ascii="Times New Roman" w:hAnsi="Times New Roman" w:cs="Times New Roman"/>
          <w:sz w:val="24"/>
          <w:szCs w:val="24"/>
        </w:rPr>
        <w:t>ė</w:t>
      </w:r>
      <w:r>
        <w:rPr>
          <w:rFonts w:ascii="Times New Roman" w:hAnsi="Times New Roman" w:cs="Times New Roman"/>
          <w:sz w:val="24"/>
          <w:szCs w:val="24"/>
        </w:rPr>
        <w:t>žėjimo paslauga lengvuoju automobiliu</w:t>
      </w:r>
      <w:r w:rsidR="007524D4">
        <w:rPr>
          <w:rFonts w:ascii="Times New Roman" w:hAnsi="Times New Roman" w:cs="Times New Roman"/>
          <w:sz w:val="24"/>
          <w:szCs w:val="24"/>
        </w:rPr>
        <w:t>;</w:t>
      </w:r>
    </w:p>
    <w:p w14:paraId="194954F0" w14:textId="46BBE78F" w:rsidR="00A923D0" w:rsidRPr="00956F38" w:rsidRDefault="00A923D0" w:rsidP="00956F38">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956F38">
        <w:rPr>
          <w:rFonts w:ascii="Times New Roman" w:hAnsi="Times New Roman" w:cs="Times New Roman"/>
          <w:b/>
          <w:bCs/>
          <w:sz w:val="24"/>
          <w:szCs w:val="24"/>
        </w:rPr>
        <w:t>II dalis</w:t>
      </w:r>
      <w:r w:rsidRPr="00956F38">
        <w:rPr>
          <w:rFonts w:ascii="Times New Roman" w:hAnsi="Times New Roman" w:cs="Times New Roman"/>
          <w:sz w:val="24"/>
          <w:szCs w:val="24"/>
        </w:rPr>
        <w:t xml:space="preserve"> – </w:t>
      </w:r>
      <w:r w:rsidR="0083148B" w:rsidRPr="00956F38">
        <w:rPr>
          <w:rFonts w:ascii="Times New Roman" w:hAnsi="Times New Roman" w:cs="Times New Roman"/>
          <w:sz w:val="24"/>
          <w:szCs w:val="24"/>
        </w:rPr>
        <w:t>pav</w:t>
      </w:r>
      <w:r w:rsidR="006D24BD" w:rsidRPr="00956F38">
        <w:rPr>
          <w:rFonts w:ascii="Times New Roman" w:hAnsi="Times New Roman" w:cs="Times New Roman"/>
          <w:sz w:val="24"/>
          <w:szCs w:val="24"/>
        </w:rPr>
        <w:t>ė</w:t>
      </w:r>
      <w:r w:rsidR="0083148B" w:rsidRPr="00956F38">
        <w:rPr>
          <w:rFonts w:ascii="Times New Roman" w:hAnsi="Times New Roman" w:cs="Times New Roman"/>
          <w:sz w:val="24"/>
          <w:szCs w:val="24"/>
        </w:rPr>
        <w:t>žėjimo paslauga mikroautobusu</w:t>
      </w:r>
      <w:r w:rsidR="00F57B07" w:rsidRPr="00956F38">
        <w:rPr>
          <w:rFonts w:ascii="Times New Roman" w:hAnsi="Times New Roman" w:cs="Times New Roman"/>
          <w:sz w:val="24"/>
          <w:szCs w:val="24"/>
        </w:rPr>
        <w:t>.</w:t>
      </w:r>
    </w:p>
    <w:p w14:paraId="058A3ECA" w14:textId="5ED83053" w:rsidR="006270D4" w:rsidRPr="0029445C" w:rsidRDefault="0065526E" w:rsidP="006270D4">
      <w:pPr>
        <w:pStyle w:val="Sraopastraipa"/>
        <w:numPr>
          <w:ilvl w:val="1"/>
          <w:numId w:val="2"/>
        </w:numPr>
        <w:tabs>
          <w:tab w:val="left" w:pos="567"/>
        </w:tabs>
        <w:spacing w:after="0" w:line="240" w:lineRule="auto"/>
        <w:ind w:left="0" w:firstLine="0"/>
        <w:jc w:val="both"/>
        <w:rPr>
          <w:rFonts w:ascii="Times New Roman" w:hAnsi="Times New Roman" w:cs="Times New Roman"/>
          <w:bCs/>
          <w:sz w:val="24"/>
          <w:szCs w:val="24"/>
        </w:rPr>
      </w:pPr>
      <w:r w:rsidRPr="0065526E">
        <w:rPr>
          <w:rFonts w:ascii="Times New Roman" w:hAnsi="Times New Roman" w:cs="Times New Roman"/>
          <w:sz w:val="24"/>
          <w:szCs w:val="24"/>
        </w:rPr>
        <w:t xml:space="preserve">Įgyvendinamas projektas </w:t>
      </w:r>
      <w:r w:rsidRPr="0065526E">
        <w:rPr>
          <w:rFonts w:ascii="Times New Roman" w:hAnsi="Times New Roman" w:cs="Times New Roman"/>
          <w:bCs/>
          <w:sz w:val="24"/>
          <w:szCs w:val="24"/>
        </w:rPr>
        <w:t>„Švietimo pagalbos ir koordinuotai teikiamų paslaugų užtikrinimas Alytaus rajono savivaldybėje“.</w:t>
      </w:r>
      <w:r w:rsidR="0029445C">
        <w:rPr>
          <w:rFonts w:ascii="Times New Roman" w:hAnsi="Times New Roman" w:cs="Times New Roman"/>
          <w:bCs/>
          <w:sz w:val="24"/>
          <w:szCs w:val="24"/>
        </w:rPr>
        <w:t xml:space="preserve"> </w:t>
      </w:r>
      <w:r w:rsidR="00AB09B6" w:rsidRPr="0029445C">
        <w:rPr>
          <w:rFonts w:ascii="Times New Roman" w:hAnsi="Times New Roman" w:cs="Times New Roman"/>
          <w:bCs/>
          <w:sz w:val="24"/>
          <w:szCs w:val="24"/>
        </w:rPr>
        <w:t>Paslaug</w:t>
      </w:r>
      <w:r w:rsidR="0029445C">
        <w:rPr>
          <w:rFonts w:ascii="Times New Roman" w:hAnsi="Times New Roman" w:cs="Times New Roman"/>
          <w:bCs/>
          <w:sz w:val="24"/>
          <w:szCs w:val="24"/>
        </w:rPr>
        <w:t>ų</w:t>
      </w:r>
      <w:r w:rsidR="00AB09B6" w:rsidRPr="0029445C">
        <w:rPr>
          <w:rFonts w:ascii="Times New Roman" w:hAnsi="Times New Roman" w:cs="Times New Roman"/>
          <w:bCs/>
          <w:sz w:val="24"/>
          <w:szCs w:val="24"/>
        </w:rPr>
        <w:t xml:space="preserve"> teikimo vieta</w:t>
      </w:r>
      <w:r w:rsidR="009F50A6" w:rsidRPr="0029445C">
        <w:rPr>
          <w:rFonts w:ascii="Times New Roman" w:hAnsi="Times New Roman" w:cs="Times New Roman"/>
          <w:bCs/>
          <w:sz w:val="24"/>
          <w:szCs w:val="24"/>
        </w:rPr>
        <w:t>:</w:t>
      </w:r>
      <w:r w:rsidR="0087454A" w:rsidRPr="0029445C">
        <w:rPr>
          <w:rFonts w:ascii="Times New Roman" w:hAnsi="Times New Roman" w:cs="Times New Roman"/>
          <w:bCs/>
          <w:sz w:val="24"/>
          <w:szCs w:val="24"/>
        </w:rPr>
        <w:t xml:space="preserve"> </w:t>
      </w:r>
      <w:r w:rsidR="00AD094E" w:rsidRPr="0029445C">
        <w:rPr>
          <w:rFonts w:ascii="Times New Roman" w:hAnsi="Times New Roman" w:cs="Times New Roman"/>
          <w:bCs/>
          <w:sz w:val="24"/>
          <w:szCs w:val="24"/>
        </w:rPr>
        <w:t>visoje Lietuvos teritorijoje – nuvežimas į projekte numatytų veiklų vykdymo vietas ir parvežimas iš jų</w:t>
      </w:r>
      <w:r w:rsidR="007418D9" w:rsidRPr="0029445C">
        <w:rPr>
          <w:rFonts w:ascii="Times New Roman" w:hAnsi="Times New Roman" w:cs="Times New Roman"/>
          <w:bCs/>
          <w:sz w:val="24"/>
          <w:szCs w:val="24"/>
        </w:rPr>
        <w:t>, darbo dienomis nuo 7.00 val. iki 22.00 val.</w:t>
      </w:r>
      <w:r w:rsidR="00AD094E" w:rsidRPr="0029445C">
        <w:rPr>
          <w:rFonts w:ascii="Times New Roman" w:hAnsi="Times New Roman" w:cs="Times New Roman"/>
          <w:bCs/>
          <w:sz w:val="24"/>
          <w:szCs w:val="24"/>
        </w:rPr>
        <w:t xml:space="preserve"> </w:t>
      </w:r>
      <w:r w:rsidR="00961499" w:rsidRPr="0029445C">
        <w:rPr>
          <w:rFonts w:ascii="Times New Roman" w:hAnsi="Times New Roman" w:cs="Times New Roman"/>
          <w:bCs/>
          <w:sz w:val="24"/>
          <w:szCs w:val="24"/>
        </w:rPr>
        <w:t>I</w:t>
      </w:r>
      <w:r w:rsidR="00AD094E" w:rsidRPr="0029445C">
        <w:rPr>
          <w:rFonts w:ascii="Times New Roman" w:hAnsi="Times New Roman" w:cs="Times New Roman"/>
          <w:bCs/>
          <w:sz w:val="24"/>
          <w:szCs w:val="24"/>
        </w:rPr>
        <w:t>švyk</w:t>
      </w:r>
      <w:r w:rsidR="00961499" w:rsidRPr="0029445C">
        <w:rPr>
          <w:rFonts w:ascii="Times New Roman" w:hAnsi="Times New Roman" w:cs="Times New Roman"/>
          <w:bCs/>
          <w:sz w:val="24"/>
          <w:szCs w:val="24"/>
        </w:rPr>
        <w:t xml:space="preserve">imas </w:t>
      </w:r>
      <w:r w:rsidR="00AD094E" w:rsidRPr="0029445C">
        <w:rPr>
          <w:rFonts w:ascii="Times New Roman" w:hAnsi="Times New Roman" w:cs="Times New Roman"/>
          <w:bCs/>
          <w:sz w:val="24"/>
          <w:szCs w:val="24"/>
        </w:rPr>
        <w:t>iš Alytaus rajono gimnazijų</w:t>
      </w:r>
      <w:r w:rsidR="00216EA9" w:rsidRPr="0029445C">
        <w:rPr>
          <w:rFonts w:ascii="Times New Roman" w:hAnsi="Times New Roman" w:cs="Times New Roman"/>
          <w:bCs/>
          <w:sz w:val="24"/>
          <w:szCs w:val="24"/>
        </w:rPr>
        <w:t>:</w:t>
      </w:r>
      <w:r w:rsidR="006270D4" w:rsidRPr="0029445C">
        <w:rPr>
          <w:rFonts w:ascii="Times New Roman" w:hAnsi="Times New Roman" w:cs="Times New Roman"/>
          <w:bCs/>
          <w:sz w:val="24"/>
          <w:szCs w:val="24"/>
        </w:rPr>
        <w:t xml:space="preserve"> </w:t>
      </w:r>
    </w:p>
    <w:p w14:paraId="23977DBD" w14:textId="77777777" w:rsidR="006270D4" w:rsidRPr="002F0CB2" w:rsidRDefault="006270D4" w:rsidP="006270D4">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Butrimonių gimnazija, Draugystės g. 1, Butrimonys, Alytaus r.;</w:t>
      </w:r>
    </w:p>
    <w:p w14:paraId="05BF718A" w14:textId="77777777" w:rsidR="006270D4" w:rsidRPr="002F0CB2" w:rsidRDefault="006270D4" w:rsidP="006270D4">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Butrimonių gimnazijos Punios pagrindinio ugdymo skyrius, Maironio g. 38, Punia, Alytaus r.;</w:t>
      </w:r>
    </w:p>
    <w:p w14:paraId="1C735F40" w14:textId="77777777" w:rsidR="006270D4" w:rsidRPr="002F0CB2" w:rsidRDefault="006270D4" w:rsidP="006270D4">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Pivašiūnų gimnazijos pagrindinio ugdymo skyrius, Mokyklos g. 3, Pivašiūnų k., Alytaus r.;</w:t>
      </w:r>
    </w:p>
    <w:p w14:paraId="1119E2DC" w14:textId="77777777" w:rsidR="006270D4" w:rsidRPr="002F0CB2" w:rsidRDefault="006270D4" w:rsidP="006270D4">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Simno gimnazija, Vytauto g. 83, Simnas, Alytaus r.;</w:t>
      </w:r>
    </w:p>
    <w:p w14:paraId="2920C5C6" w14:textId="77777777" w:rsidR="006270D4" w:rsidRPr="002F0CB2" w:rsidRDefault="006270D4" w:rsidP="006270D4">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Miroslavo gimnazija, Vienuolyno g. 16, Miroslavo k., Alytaus r.;</w:t>
      </w:r>
    </w:p>
    <w:p w14:paraId="69500B14" w14:textId="77777777" w:rsidR="006270D4" w:rsidRPr="002F0CB2" w:rsidRDefault="006270D4" w:rsidP="006270D4">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Daugų Vlado Mirono gimnazija, Vlado Mirono g. 2, Daugai, Alytaus r.;</w:t>
      </w:r>
    </w:p>
    <w:p w14:paraId="3EC5E96A" w14:textId="77777777" w:rsidR="006270D4" w:rsidRPr="002F0CB2" w:rsidRDefault="006270D4" w:rsidP="006270D4">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Daugų Vlado Mirono gimnazijos Alovės pagrindinio ugdymo skyrius, Mokyklos g. 5, Alovės k., Alytaus r.;</w:t>
      </w:r>
    </w:p>
    <w:p w14:paraId="7081B7D5" w14:textId="58F0BF42" w:rsidR="00AD094E" w:rsidRPr="002F0CB2" w:rsidRDefault="006270D4" w:rsidP="007418D9">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2F0CB2">
        <w:rPr>
          <w:rFonts w:ascii="Times New Roman" w:hAnsi="Times New Roman" w:cs="Times New Roman"/>
          <w:sz w:val="24"/>
          <w:szCs w:val="24"/>
        </w:rPr>
        <w:t>Alytaus r. Krokialaukio Tomo Noraus – Naruševičiaus gimnazija, Žuvinto g. 41, Krokialaukis, Alytaus r.</w:t>
      </w:r>
    </w:p>
    <w:p w14:paraId="139FBE49" w14:textId="632FF2B7" w:rsidR="002D3211" w:rsidRPr="00407F71" w:rsidRDefault="00FF6AF4" w:rsidP="00407F71">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2F0CB2">
        <w:rPr>
          <w:rFonts w:ascii="Times New Roman" w:hAnsi="Times New Roman" w:cs="Times New Roman"/>
          <w:sz w:val="24"/>
          <w:szCs w:val="24"/>
        </w:rPr>
        <w:t>T</w:t>
      </w:r>
      <w:r w:rsidR="005836C8" w:rsidRPr="002F0CB2">
        <w:rPr>
          <w:rFonts w:ascii="Times New Roman" w:hAnsi="Times New Roman" w:cs="Times New Roman"/>
          <w:sz w:val="24"/>
          <w:szCs w:val="24"/>
        </w:rPr>
        <w:t>ie</w:t>
      </w:r>
      <w:r w:rsidR="0009612E" w:rsidRPr="002F0CB2">
        <w:rPr>
          <w:rFonts w:ascii="Times New Roman" w:hAnsi="Times New Roman" w:cs="Times New Roman"/>
          <w:sz w:val="24"/>
          <w:szCs w:val="24"/>
        </w:rPr>
        <w:t xml:space="preserve">kėjas privalo užtikrinti, kad </w:t>
      </w:r>
      <w:r w:rsidR="00E55E19" w:rsidRPr="002F0CB2">
        <w:rPr>
          <w:rFonts w:ascii="Times New Roman" w:hAnsi="Times New Roman" w:cs="Times New Roman"/>
          <w:sz w:val="24"/>
          <w:szCs w:val="24"/>
        </w:rPr>
        <w:t>p</w:t>
      </w:r>
      <w:r w:rsidR="0009612E" w:rsidRPr="002F0CB2">
        <w:rPr>
          <w:rFonts w:ascii="Times New Roman" w:hAnsi="Times New Roman" w:cs="Times New Roman"/>
          <w:sz w:val="24"/>
          <w:szCs w:val="24"/>
        </w:rPr>
        <w:t>aslaug</w:t>
      </w:r>
      <w:r w:rsidR="00E55E19" w:rsidRPr="002F0CB2">
        <w:rPr>
          <w:rFonts w:ascii="Times New Roman" w:hAnsi="Times New Roman" w:cs="Times New Roman"/>
          <w:sz w:val="24"/>
          <w:szCs w:val="24"/>
        </w:rPr>
        <w:t>os</w:t>
      </w:r>
      <w:r w:rsidR="0009612E" w:rsidRPr="002F0CB2">
        <w:rPr>
          <w:rFonts w:ascii="Times New Roman" w:hAnsi="Times New Roman" w:cs="Times New Roman"/>
          <w:sz w:val="24"/>
          <w:szCs w:val="24"/>
        </w:rPr>
        <w:t xml:space="preserve"> būtų teikiam</w:t>
      </w:r>
      <w:r w:rsidR="00E55E19" w:rsidRPr="002F0CB2">
        <w:rPr>
          <w:rFonts w:ascii="Times New Roman" w:hAnsi="Times New Roman" w:cs="Times New Roman"/>
          <w:sz w:val="24"/>
          <w:szCs w:val="24"/>
        </w:rPr>
        <w:t>os</w:t>
      </w:r>
      <w:r w:rsidR="0009612E" w:rsidRPr="002F0CB2">
        <w:rPr>
          <w:rFonts w:ascii="Times New Roman" w:hAnsi="Times New Roman" w:cs="Times New Roman"/>
          <w:sz w:val="24"/>
          <w:szCs w:val="24"/>
        </w:rPr>
        <w:t xml:space="preserve"> tinkamai ir laiku nuo maršruto pradžios iki pabaigos, laikantis Kelių eismo taisyklių reikalavimų</w:t>
      </w:r>
      <w:r w:rsidR="0009612E" w:rsidRPr="00407F71">
        <w:rPr>
          <w:rFonts w:ascii="Times New Roman" w:hAnsi="Times New Roman" w:cs="Times New Roman"/>
          <w:sz w:val="24"/>
          <w:szCs w:val="24"/>
        </w:rPr>
        <w:t xml:space="preserve">, kelionės metu užtikrinti keleivių saugumą ir sanitarines sąlygas. </w:t>
      </w:r>
    </w:p>
    <w:p w14:paraId="7E493757" w14:textId="63A1A3BB" w:rsidR="007C1289" w:rsidRPr="008E4349" w:rsidRDefault="002D3211" w:rsidP="008E4349">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65526E">
        <w:rPr>
          <w:rFonts w:ascii="Times New Roman" w:hAnsi="Times New Roman" w:cs="Times New Roman"/>
          <w:sz w:val="24"/>
          <w:szCs w:val="24"/>
          <w:lang w:eastAsia="lt-LT"/>
        </w:rPr>
        <w:t xml:space="preserve">Tikslinė paslaugų gavėjų grupė </w:t>
      </w:r>
      <w:r w:rsidR="008E4349">
        <w:rPr>
          <w:rFonts w:ascii="Times New Roman" w:hAnsi="Times New Roman" w:cs="Times New Roman"/>
          <w:sz w:val="24"/>
          <w:szCs w:val="24"/>
          <w:lang w:eastAsia="lt-LT"/>
        </w:rPr>
        <w:t>–</w:t>
      </w:r>
      <w:r w:rsidRPr="008E4349">
        <w:rPr>
          <w:rFonts w:ascii="Times New Roman" w:hAnsi="Times New Roman" w:cs="Times New Roman"/>
          <w:sz w:val="24"/>
          <w:szCs w:val="24"/>
          <w:lang w:eastAsia="lt-LT"/>
        </w:rPr>
        <w:t xml:space="preserve"> </w:t>
      </w:r>
      <w:r w:rsidR="008E4349" w:rsidRPr="008E4349">
        <w:rPr>
          <w:rFonts w:ascii="Times New Roman" w:hAnsi="Times New Roman" w:cs="Times New Roman"/>
          <w:sz w:val="24"/>
          <w:szCs w:val="24"/>
        </w:rPr>
        <w:t>vaikai, turintys specialiųjų ugdymosi poreikių, ir vaikai, augantys šeimose, patiriančiose socialinę riziką.</w:t>
      </w:r>
    </w:p>
    <w:p w14:paraId="1EE20DE2" w14:textId="64A26D99" w:rsidR="00913096" w:rsidRPr="00353AF0" w:rsidRDefault="00913096" w:rsidP="00913096">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eastAsia="Calibri"/>
          <w:b/>
          <w:szCs w:val="24"/>
        </w:rPr>
      </w:pPr>
      <w:r>
        <w:rPr>
          <w:rFonts w:eastAsia="Calibri"/>
          <w:b/>
          <w:szCs w:val="24"/>
          <w:shd w:val="clear" w:color="auto" w:fill="D9D9D9" w:themeFill="background1" w:themeFillShade="D9"/>
        </w:rPr>
        <w:t>TECHNINIAI REIKALAVIMAI</w:t>
      </w:r>
    </w:p>
    <w:tbl>
      <w:tblPr>
        <w:tblStyle w:val="Lentelstinklelis"/>
        <w:tblW w:w="9634" w:type="dxa"/>
        <w:tblLook w:val="04A0" w:firstRow="1" w:lastRow="0" w:firstColumn="1" w:lastColumn="0" w:noHBand="0" w:noVBand="1"/>
      </w:tblPr>
      <w:tblGrid>
        <w:gridCol w:w="670"/>
        <w:gridCol w:w="2961"/>
        <w:gridCol w:w="6003"/>
      </w:tblGrid>
      <w:tr w:rsidR="003A7CAD" w:rsidRPr="00D3311D" w14:paraId="5F145941" w14:textId="77777777" w:rsidTr="003A7CAD">
        <w:tc>
          <w:tcPr>
            <w:tcW w:w="670" w:type="dxa"/>
          </w:tcPr>
          <w:p w14:paraId="6E6E2F86" w14:textId="77777777" w:rsidR="003A7CAD" w:rsidRPr="00D3311D" w:rsidRDefault="003A7CAD" w:rsidP="00BF0364">
            <w:pPr>
              <w:rPr>
                <w:szCs w:val="24"/>
              </w:rPr>
            </w:pPr>
            <w:r w:rsidRPr="00D3311D">
              <w:rPr>
                <w:szCs w:val="24"/>
              </w:rPr>
              <w:t>Eil. Nr.</w:t>
            </w:r>
          </w:p>
        </w:tc>
        <w:tc>
          <w:tcPr>
            <w:tcW w:w="2961" w:type="dxa"/>
          </w:tcPr>
          <w:p w14:paraId="14222C3B" w14:textId="0971084F" w:rsidR="003A7CAD" w:rsidRPr="00D3311D" w:rsidRDefault="003A7CAD" w:rsidP="00BF0364">
            <w:pPr>
              <w:rPr>
                <w:szCs w:val="24"/>
              </w:rPr>
            </w:pPr>
            <w:r w:rsidRPr="00FA463B">
              <w:rPr>
                <w:b/>
                <w:bCs/>
                <w:color w:val="000000"/>
                <w:szCs w:val="24"/>
              </w:rPr>
              <w:t xml:space="preserve">Reikalavimai </w:t>
            </w:r>
            <w:r>
              <w:rPr>
                <w:b/>
                <w:bCs/>
                <w:color w:val="000000"/>
                <w:szCs w:val="24"/>
              </w:rPr>
              <w:t>t</w:t>
            </w:r>
            <w:r w:rsidRPr="00FA463B">
              <w:rPr>
                <w:b/>
                <w:bCs/>
                <w:color w:val="000000"/>
                <w:szCs w:val="24"/>
              </w:rPr>
              <w:t>ransporto priemonėms</w:t>
            </w:r>
          </w:p>
        </w:tc>
        <w:tc>
          <w:tcPr>
            <w:tcW w:w="6003" w:type="dxa"/>
          </w:tcPr>
          <w:p w14:paraId="0BF70CFF" w14:textId="77777777" w:rsidR="003A7CAD" w:rsidRPr="00522D17" w:rsidRDefault="003A7CAD" w:rsidP="00522D17">
            <w:pPr>
              <w:shd w:val="clear" w:color="auto" w:fill="FFFFFF" w:themeFill="background1"/>
              <w:jc w:val="center"/>
              <w:rPr>
                <w:b/>
                <w:bCs/>
                <w:iCs/>
                <w:szCs w:val="24"/>
              </w:rPr>
            </w:pPr>
            <w:r w:rsidRPr="00522D17">
              <w:rPr>
                <w:b/>
                <w:bCs/>
                <w:iCs/>
                <w:szCs w:val="24"/>
              </w:rPr>
              <w:t>Techniniai reikalavimai</w:t>
            </w:r>
          </w:p>
          <w:p w14:paraId="01ACD92E" w14:textId="6A9BFF02" w:rsidR="003A7CAD" w:rsidRPr="00DE0359" w:rsidRDefault="003A7CAD" w:rsidP="00DE0359">
            <w:pPr>
              <w:tabs>
                <w:tab w:val="left" w:pos="571"/>
              </w:tabs>
              <w:jc w:val="both"/>
              <w:rPr>
                <w:b/>
                <w:bCs/>
                <w:color w:val="000000"/>
                <w:szCs w:val="24"/>
              </w:rPr>
            </w:pPr>
          </w:p>
        </w:tc>
      </w:tr>
      <w:tr w:rsidR="00560130" w:rsidRPr="00D3311D" w14:paraId="7B97FFE5" w14:textId="77777777" w:rsidTr="003A7CAD">
        <w:tc>
          <w:tcPr>
            <w:tcW w:w="670" w:type="dxa"/>
          </w:tcPr>
          <w:p w14:paraId="2AB0FE84" w14:textId="77777777" w:rsidR="00560130" w:rsidRPr="00D3311D" w:rsidRDefault="00560130" w:rsidP="00BF0364">
            <w:pPr>
              <w:rPr>
                <w:b/>
                <w:bCs/>
                <w:szCs w:val="24"/>
              </w:rPr>
            </w:pPr>
            <w:r w:rsidRPr="00D3311D">
              <w:rPr>
                <w:b/>
                <w:bCs/>
                <w:szCs w:val="24"/>
              </w:rPr>
              <w:t>1.</w:t>
            </w:r>
          </w:p>
        </w:tc>
        <w:tc>
          <w:tcPr>
            <w:tcW w:w="8964" w:type="dxa"/>
            <w:gridSpan w:val="2"/>
          </w:tcPr>
          <w:p w14:paraId="6320C7A5" w14:textId="1908616F" w:rsidR="00560130" w:rsidRPr="005172F4" w:rsidRDefault="00560130" w:rsidP="00BF0364">
            <w:pPr>
              <w:rPr>
                <w:b/>
                <w:bCs/>
                <w:iCs/>
                <w:szCs w:val="24"/>
              </w:rPr>
            </w:pPr>
            <w:r w:rsidRPr="00303625">
              <w:rPr>
                <w:b/>
                <w:bCs/>
                <w:iCs/>
                <w:szCs w:val="24"/>
              </w:rPr>
              <w:t xml:space="preserve">I dalis </w:t>
            </w:r>
            <w:r w:rsidR="005172F4">
              <w:rPr>
                <w:b/>
                <w:bCs/>
                <w:iCs/>
                <w:szCs w:val="24"/>
              </w:rPr>
              <w:t xml:space="preserve">– </w:t>
            </w:r>
            <w:r w:rsidR="009415AB" w:rsidRPr="00303625">
              <w:rPr>
                <w:b/>
                <w:bCs/>
                <w:iCs/>
                <w:szCs w:val="24"/>
              </w:rPr>
              <w:t>pav</w:t>
            </w:r>
            <w:r w:rsidR="006D24BD">
              <w:rPr>
                <w:b/>
                <w:bCs/>
                <w:iCs/>
                <w:szCs w:val="24"/>
              </w:rPr>
              <w:t>ė</w:t>
            </w:r>
            <w:r w:rsidR="009415AB" w:rsidRPr="00303625">
              <w:rPr>
                <w:b/>
                <w:bCs/>
                <w:iCs/>
                <w:szCs w:val="24"/>
              </w:rPr>
              <w:t>žėjimo</w:t>
            </w:r>
            <w:r w:rsidR="009415AB">
              <w:rPr>
                <w:b/>
                <w:bCs/>
                <w:iCs/>
                <w:szCs w:val="24"/>
              </w:rPr>
              <w:t xml:space="preserve"> paslauga lengvuoju automobiliu</w:t>
            </w:r>
          </w:p>
        </w:tc>
      </w:tr>
      <w:tr w:rsidR="003A7CAD" w:rsidRPr="00D3311D" w14:paraId="42660E0C" w14:textId="77777777" w:rsidTr="003A7CAD">
        <w:tc>
          <w:tcPr>
            <w:tcW w:w="670" w:type="dxa"/>
          </w:tcPr>
          <w:p w14:paraId="1140F72B" w14:textId="77777777" w:rsidR="003A7CAD" w:rsidRPr="00D3311D" w:rsidRDefault="003A7CAD" w:rsidP="00BF0364">
            <w:pPr>
              <w:rPr>
                <w:szCs w:val="24"/>
              </w:rPr>
            </w:pPr>
            <w:r w:rsidRPr="00D3311D">
              <w:rPr>
                <w:szCs w:val="24"/>
              </w:rPr>
              <w:t>1.1.</w:t>
            </w:r>
          </w:p>
        </w:tc>
        <w:tc>
          <w:tcPr>
            <w:tcW w:w="2961" w:type="dxa"/>
          </w:tcPr>
          <w:p w14:paraId="0456F395" w14:textId="202B7438" w:rsidR="003A7CAD" w:rsidRPr="00DE0359" w:rsidRDefault="003A7CAD" w:rsidP="00BF0364">
            <w:pPr>
              <w:rPr>
                <w:b/>
                <w:bCs/>
                <w:szCs w:val="24"/>
              </w:rPr>
            </w:pPr>
            <w:r w:rsidRPr="00DE0359">
              <w:rPr>
                <w:b/>
                <w:bCs/>
                <w:szCs w:val="24"/>
              </w:rPr>
              <w:t>Tipas</w:t>
            </w:r>
          </w:p>
        </w:tc>
        <w:tc>
          <w:tcPr>
            <w:tcW w:w="6003" w:type="dxa"/>
          </w:tcPr>
          <w:p w14:paraId="050F98D0" w14:textId="33FA224B" w:rsidR="003A7CAD" w:rsidRPr="00D3311D" w:rsidRDefault="003A7CAD" w:rsidP="00BF0364">
            <w:pPr>
              <w:rPr>
                <w:szCs w:val="24"/>
              </w:rPr>
            </w:pPr>
            <w:r w:rsidRPr="00DE0359">
              <w:rPr>
                <w:szCs w:val="24"/>
              </w:rPr>
              <w:t>M</w:t>
            </w:r>
            <w:r w:rsidRPr="00DE0359">
              <w:rPr>
                <w:szCs w:val="24"/>
                <w:vertAlign w:val="subscript"/>
              </w:rPr>
              <w:t>1</w:t>
            </w:r>
            <w:r w:rsidRPr="00DE0359">
              <w:rPr>
                <w:szCs w:val="24"/>
              </w:rPr>
              <w:t xml:space="preserve"> klasė – transporto priemonė keleiviams vežti</w:t>
            </w:r>
            <w:r>
              <w:rPr>
                <w:szCs w:val="24"/>
              </w:rPr>
              <w:t>, pagaminta ne anksčiau nei 2020 m.</w:t>
            </w:r>
          </w:p>
        </w:tc>
      </w:tr>
      <w:tr w:rsidR="003A7CAD" w:rsidRPr="00D3311D" w14:paraId="58FB55B0" w14:textId="77777777" w:rsidTr="003A7CAD">
        <w:trPr>
          <w:trHeight w:val="185"/>
        </w:trPr>
        <w:tc>
          <w:tcPr>
            <w:tcW w:w="670" w:type="dxa"/>
          </w:tcPr>
          <w:p w14:paraId="6035BBD2" w14:textId="77777777" w:rsidR="003A7CAD" w:rsidRPr="00D3311D" w:rsidRDefault="003A7CAD" w:rsidP="00BF0364">
            <w:pPr>
              <w:rPr>
                <w:szCs w:val="24"/>
              </w:rPr>
            </w:pPr>
            <w:r w:rsidRPr="00D3311D">
              <w:rPr>
                <w:szCs w:val="24"/>
              </w:rPr>
              <w:t>1.2.</w:t>
            </w:r>
          </w:p>
        </w:tc>
        <w:tc>
          <w:tcPr>
            <w:tcW w:w="2961" w:type="dxa"/>
          </w:tcPr>
          <w:p w14:paraId="087362D9" w14:textId="5124E0E4" w:rsidR="003A7CAD" w:rsidRPr="00D3311D" w:rsidRDefault="003A7CAD" w:rsidP="00BF0364">
            <w:pPr>
              <w:rPr>
                <w:szCs w:val="24"/>
              </w:rPr>
            </w:pPr>
            <w:r w:rsidRPr="008A71A0">
              <w:rPr>
                <w:b/>
                <w:bCs/>
                <w:szCs w:val="24"/>
              </w:rPr>
              <w:t>Vietų skaičius</w:t>
            </w:r>
          </w:p>
        </w:tc>
        <w:tc>
          <w:tcPr>
            <w:tcW w:w="6003" w:type="dxa"/>
          </w:tcPr>
          <w:p w14:paraId="11A7447E" w14:textId="43F5575D" w:rsidR="003A7CAD" w:rsidRPr="00D3311D" w:rsidRDefault="003A7CAD" w:rsidP="00BF0364">
            <w:pPr>
              <w:rPr>
                <w:szCs w:val="24"/>
              </w:rPr>
            </w:pPr>
            <w:r>
              <w:rPr>
                <w:szCs w:val="24"/>
              </w:rPr>
              <w:t>Turi turėti</w:t>
            </w:r>
            <w:r w:rsidRPr="00DE0359">
              <w:rPr>
                <w:szCs w:val="24"/>
              </w:rPr>
              <w:t xml:space="preserve"> ne </w:t>
            </w:r>
            <w:r>
              <w:rPr>
                <w:szCs w:val="24"/>
              </w:rPr>
              <w:t>mažiau</w:t>
            </w:r>
            <w:r w:rsidRPr="00DE0359">
              <w:rPr>
                <w:szCs w:val="24"/>
              </w:rPr>
              <w:t xml:space="preserve"> kaip </w:t>
            </w:r>
            <w:r>
              <w:rPr>
                <w:szCs w:val="24"/>
              </w:rPr>
              <w:t>7</w:t>
            </w:r>
            <w:r w:rsidRPr="00DE0359">
              <w:rPr>
                <w:szCs w:val="24"/>
              </w:rPr>
              <w:t xml:space="preserve"> sėdimas vietas keleiviams ir 1 sėdimą vietą vairuotojui (lengvasis automobilis)</w:t>
            </w:r>
            <w:r>
              <w:rPr>
                <w:szCs w:val="24"/>
              </w:rPr>
              <w:t>.</w:t>
            </w:r>
          </w:p>
        </w:tc>
      </w:tr>
      <w:tr w:rsidR="003A7CAD" w:rsidRPr="00D3311D" w14:paraId="6595C922" w14:textId="77777777" w:rsidTr="003A7CAD">
        <w:tc>
          <w:tcPr>
            <w:tcW w:w="670" w:type="dxa"/>
          </w:tcPr>
          <w:p w14:paraId="3D131874" w14:textId="77777777" w:rsidR="003A7CAD" w:rsidRPr="00D3311D" w:rsidRDefault="003A7CAD" w:rsidP="00DE0359">
            <w:pPr>
              <w:rPr>
                <w:szCs w:val="24"/>
              </w:rPr>
            </w:pPr>
            <w:r w:rsidRPr="00D3311D">
              <w:rPr>
                <w:szCs w:val="24"/>
              </w:rPr>
              <w:t>1.3.</w:t>
            </w:r>
          </w:p>
        </w:tc>
        <w:tc>
          <w:tcPr>
            <w:tcW w:w="2961" w:type="dxa"/>
          </w:tcPr>
          <w:p w14:paraId="209DF9FA" w14:textId="0409AC82" w:rsidR="003A7CAD" w:rsidRPr="00D3311D" w:rsidRDefault="003A7CAD" w:rsidP="00DE0359">
            <w:pPr>
              <w:rPr>
                <w:szCs w:val="24"/>
              </w:rPr>
            </w:pPr>
            <w:r w:rsidRPr="0042335A">
              <w:rPr>
                <w:b/>
                <w:bCs/>
                <w:szCs w:val="24"/>
              </w:rPr>
              <w:t>Oro kondicionavimo (šildymo, šaldymo ir vėdinimo sistema</w:t>
            </w:r>
          </w:p>
        </w:tc>
        <w:tc>
          <w:tcPr>
            <w:tcW w:w="6003" w:type="dxa"/>
          </w:tcPr>
          <w:p w14:paraId="439927B9" w14:textId="63969130" w:rsidR="003A7CAD" w:rsidRPr="00D3311D" w:rsidRDefault="003A7CAD" w:rsidP="00DE0359">
            <w:pPr>
              <w:rPr>
                <w:szCs w:val="24"/>
              </w:rPr>
            </w:pPr>
            <w:r w:rsidRPr="00CD244D">
              <w:rPr>
                <w:rFonts w:eastAsia="Calibri"/>
                <w:szCs w:val="24"/>
              </w:rPr>
              <w:t>Transporto priemonėse turi būti sumontuota ir veikianti kondicionavimo (šildymo ir šaldymo) sistemos. Transporto priemonės keleivių salone turi būti užtikrinamas nuolatinis vėdinimas arba šildymas reaguojant į aplinkos oro sąlygas.</w:t>
            </w:r>
          </w:p>
        </w:tc>
      </w:tr>
      <w:tr w:rsidR="003A7CAD" w:rsidRPr="00D3311D" w14:paraId="36176E47" w14:textId="77777777" w:rsidTr="003A7CAD">
        <w:tc>
          <w:tcPr>
            <w:tcW w:w="670" w:type="dxa"/>
          </w:tcPr>
          <w:p w14:paraId="3E5210E4" w14:textId="77777777" w:rsidR="003A7CAD" w:rsidRPr="00D3311D" w:rsidRDefault="003A7CAD" w:rsidP="00DE0359">
            <w:pPr>
              <w:rPr>
                <w:szCs w:val="24"/>
              </w:rPr>
            </w:pPr>
            <w:r w:rsidRPr="00D3311D">
              <w:rPr>
                <w:szCs w:val="24"/>
              </w:rPr>
              <w:lastRenderedPageBreak/>
              <w:t>1.4.</w:t>
            </w:r>
          </w:p>
        </w:tc>
        <w:tc>
          <w:tcPr>
            <w:tcW w:w="2961" w:type="dxa"/>
          </w:tcPr>
          <w:p w14:paraId="6D5ED81D" w14:textId="3DBDF8C1" w:rsidR="003A7CAD" w:rsidRPr="00D3311D" w:rsidRDefault="003A7CAD" w:rsidP="00DE0359">
            <w:pPr>
              <w:rPr>
                <w:szCs w:val="24"/>
              </w:rPr>
            </w:pPr>
            <w:r w:rsidRPr="00515C7B">
              <w:rPr>
                <w:b/>
                <w:bCs/>
                <w:szCs w:val="24"/>
              </w:rPr>
              <w:t>Transporto priemonės būklės reikalavimai</w:t>
            </w:r>
          </w:p>
        </w:tc>
        <w:tc>
          <w:tcPr>
            <w:tcW w:w="6003" w:type="dxa"/>
          </w:tcPr>
          <w:p w14:paraId="1B85591B" w14:textId="77777777" w:rsidR="003A7CAD" w:rsidRDefault="003A7CAD" w:rsidP="00404DD8">
            <w:pPr>
              <w:jc w:val="both"/>
              <w:rPr>
                <w:szCs w:val="24"/>
              </w:rPr>
            </w:pPr>
            <w:r w:rsidRPr="00C54ED6">
              <w:rPr>
                <w:szCs w:val="24"/>
              </w:rPr>
              <w:t>Transporto priemonė turi būti skirt</w:t>
            </w:r>
            <w:r>
              <w:rPr>
                <w:szCs w:val="24"/>
              </w:rPr>
              <w:t>a</w:t>
            </w:r>
            <w:r w:rsidRPr="00C54ED6">
              <w:rPr>
                <w:szCs w:val="24"/>
              </w:rPr>
              <w:t xml:space="preserve"> keleiviams vežti,</w:t>
            </w:r>
            <w:r>
              <w:rPr>
                <w:szCs w:val="24"/>
              </w:rPr>
              <w:t xml:space="preserve"> </w:t>
            </w:r>
            <w:r w:rsidRPr="00C54ED6">
              <w:rPr>
                <w:szCs w:val="24"/>
              </w:rPr>
              <w:t>geros estetinės išvaizdos, techniškai tvarking</w:t>
            </w:r>
            <w:r>
              <w:rPr>
                <w:szCs w:val="24"/>
              </w:rPr>
              <w:t>a</w:t>
            </w:r>
            <w:r w:rsidRPr="00C54ED6">
              <w:rPr>
                <w:szCs w:val="24"/>
              </w:rPr>
              <w:t>, turi būti švari iš išorės ir vidaus</w:t>
            </w:r>
            <w:r>
              <w:rPr>
                <w:szCs w:val="24"/>
              </w:rPr>
              <w:t>.</w:t>
            </w:r>
          </w:p>
          <w:p w14:paraId="73D46444" w14:textId="199E4BD6" w:rsidR="003A7CAD" w:rsidRPr="00D3311D" w:rsidRDefault="003A7CAD" w:rsidP="00DE0359">
            <w:pPr>
              <w:rPr>
                <w:szCs w:val="24"/>
              </w:rPr>
            </w:pPr>
            <w:r>
              <w:rPr>
                <w:szCs w:val="24"/>
              </w:rPr>
              <w:t>Pridedami</w:t>
            </w:r>
            <w:r w:rsidRPr="00D85795">
              <w:rPr>
                <w:szCs w:val="24"/>
              </w:rPr>
              <w:t xml:space="preserve"> Transporto priemonių valymo (netinkamo ir</w:t>
            </w:r>
            <w:r w:rsidR="00C97A80">
              <w:rPr>
                <w:szCs w:val="24"/>
              </w:rPr>
              <w:t xml:space="preserve"> </w:t>
            </w:r>
            <w:r w:rsidRPr="00D85795">
              <w:rPr>
                <w:szCs w:val="24"/>
              </w:rPr>
              <w:t>tinkamo) pavyzdžiai</w:t>
            </w:r>
            <w:r>
              <w:rPr>
                <w:szCs w:val="24"/>
              </w:rPr>
              <w:t>, (Priedas Nr. 1).</w:t>
            </w:r>
          </w:p>
        </w:tc>
      </w:tr>
      <w:tr w:rsidR="003A7CAD" w:rsidRPr="00D3311D" w14:paraId="128F172A" w14:textId="77777777" w:rsidTr="00B460FC">
        <w:tc>
          <w:tcPr>
            <w:tcW w:w="670" w:type="dxa"/>
          </w:tcPr>
          <w:p w14:paraId="3BEE7116" w14:textId="77777777" w:rsidR="003A7CAD" w:rsidRPr="00435D77" w:rsidRDefault="003A7CAD" w:rsidP="00DE0359">
            <w:pPr>
              <w:rPr>
                <w:color w:val="000000" w:themeColor="text1"/>
                <w:szCs w:val="24"/>
              </w:rPr>
            </w:pPr>
            <w:r w:rsidRPr="00435D77">
              <w:rPr>
                <w:color w:val="000000" w:themeColor="text1"/>
                <w:szCs w:val="24"/>
              </w:rPr>
              <w:t>1.</w:t>
            </w:r>
            <w:r>
              <w:rPr>
                <w:color w:val="000000" w:themeColor="text1"/>
                <w:szCs w:val="24"/>
              </w:rPr>
              <w:t>5</w:t>
            </w:r>
            <w:r w:rsidRPr="00435D77">
              <w:rPr>
                <w:color w:val="000000" w:themeColor="text1"/>
                <w:szCs w:val="24"/>
              </w:rPr>
              <w:t>.</w:t>
            </w:r>
          </w:p>
        </w:tc>
        <w:tc>
          <w:tcPr>
            <w:tcW w:w="2961" w:type="dxa"/>
          </w:tcPr>
          <w:p w14:paraId="457523EC" w14:textId="2BCF6796" w:rsidR="003A7CAD" w:rsidRPr="00435D77" w:rsidRDefault="003A7CAD" w:rsidP="00DE0359">
            <w:pPr>
              <w:rPr>
                <w:color w:val="000000" w:themeColor="text1"/>
                <w:szCs w:val="24"/>
              </w:rPr>
            </w:pPr>
            <w:r w:rsidRPr="007200AE">
              <w:rPr>
                <w:b/>
                <w:bCs/>
                <w:szCs w:val="24"/>
              </w:rPr>
              <w:t>Paslaugos tęstinumo užtikrinimas nenumatytų aplinkybių atveju</w:t>
            </w:r>
          </w:p>
        </w:tc>
        <w:tc>
          <w:tcPr>
            <w:tcW w:w="6003" w:type="dxa"/>
          </w:tcPr>
          <w:p w14:paraId="126A496A" w14:textId="6DD095E9" w:rsidR="003A7CAD" w:rsidRPr="00A07788" w:rsidRDefault="003A7CAD" w:rsidP="00A07788">
            <w:pPr>
              <w:pStyle w:val="Betarp"/>
              <w:tabs>
                <w:tab w:val="left" w:pos="317"/>
              </w:tabs>
              <w:ind w:left="34"/>
              <w:jc w:val="both"/>
              <w:rPr>
                <w:rFonts w:ascii="Times New Roman" w:hAnsi="Times New Roman" w:cs="Times New Roman"/>
                <w:sz w:val="24"/>
                <w:szCs w:val="24"/>
              </w:rPr>
            </w:pPr>
            <w:r w:rsidRPr="00E81C5E">
              <w:rPr>
                <w:rFonts w:ascii="Times New Roman" w:hAnsi="Times New Roman" w:cs="Times New Roman"/>
                <w:sz w:val="24"/>
                <w:szCs w:val="24"/>
              </w:rPr>
              <w:t xml:space="preserve">Atsitikus nenumatytoms aplinkybėms, avarijai ar kelyje sugedus transporto priemonei Paslaugos teikėjas įsipareigoja savo lėšomis ir neatlygintinai pakeisti ją kita transporto priemone, tinkama pervežti keleivius ir nuvežti juos numatytu maršrutu bei suteikti Paslaugą pilna apimtimi ne vėliau kaip per </w:t>
            </w:r>
            <w:r>
              <w:rPr>
                <w:rFonts w:ascii="Times New Roman" w:hAnsi="Times New Roman" w:cs="Times New Roman"/>
                <w:sz w:val="24"/>
                <w:szCs w:val="24"/>
              </w:rPr>
              <w:t>1</w:t>
            </w:r>
            <w:r w:rsidRPr="00E81C5E">
              <w:rPr>
                <w:rFonts w:ascii="Times New Roman" w:hAnsi="Times New Roman" w:cs="Times New Roman"/>
                <w:sz w:val="24"/>
                <w:szCs w:val="24"/>
              </w:rPr>
              <w:t xml:space="preserve"> valand</w:t>
            </w:r>
            <w:r>
              <w:rPr>
                <w:rFonts w:ascii="Times New Roman" w:hAnsi="Times New Roman" w:cs="Times New Roman"/>
                <w:sz w:val="24"/>
                <w:szCs w:val="24"/>
              </w:rPr>
              <w:t xml:space="preserve">ą Alytaus rajono ribose, už Alytaus rajono ribų </w:t>
            </w:r>
            <w:r w:rsidRPr="00FE024B">
              <w:rPr>
                <w:rFonts w:ascii="Times New Roman" w:hAnsi="Times New Roman" w:cs="Times New Roman"/>
                <w:sz w:val="24"/>
                <w:szCs w:val="24"/>
              </w:rPr>
              <w:t>pagalb</w:t>
            </w:r>
            <w:r>
              <w:rPr>
                <w:rFonts w:ascii="Times New Roman" w:hAnsi="Times New Roman" w:cs="Times New Roman"/>
                <w:sz w:val="24"/>
                <w:szCs w:val="24"/>
              </w:rPr>
              <w:t>a</w:t>
            </w:r>
            <w:r w:rsidRPr="00FE024B">
              <w:rPr>
                <w:rFonts w:ascii="Times New Roman" w:hAnsi="Times New Roman" w:cs="Times New Roman"/>
                <w:sz w:val="24"/>
                <w:szCs w:val="24"/>
              </w:rPr>
              <w:t xml:space="preserve"> suteiki</w:t>
            </w:r>
            <w:r>
              <w:rPr>
                <w:rFonts w:ascii="Times New Roman" w:hAnsi="Times New Roman" w:cs="Times New Roman"/>
                <w:sz w:val="24"/>
                <w:szCs w:val="24"/>
              </w:rPr>
              <w:t>ama</w:t>
            </w:r>
            <w:r w:rsidRPr="00FE024B">
              <w:rPr>
                <w:rFonts w:ascii="Times New Roman" w:hAnsi="Times New Roman" w:cs="Times New Roman"/>
                <w:sz w:val="24"/>
                <w:szCs w:val="24"/>
              </w:rPr>
              <w:t xml:space="preserve"> per terminą</w:t>
            </w:r>
            <w:r w:rsidRPr="009420F3">
              <w:rPr>
                <w:rFonts w:ascii="Times New Roman" w:hAnsi="Times New Roman" w:cs="Times New Roman"/>
                <w:sz w:val="24"/>
                <w:szCs w:val="24"/>
              </w:rPr>
              <w:t>, proporcingą atstumui nuo artimiausios Paslaugos t</w:t>
            </w:r>
            <w:r>
              <w:rPr>
                <w:rFonts w:ascii="Times New Roman" w:hAnsi="Times New Roman" w:cs="Times New Roman"/>
                <w:sz w:val="24"/>
                <w:szCs w:val="24"/>
              </w:rPr>
              <w:t>ie</w:t>
            </w:r>
            <w:r w:rsidRPr="009420F3">
              <w:rPr>
                <w:rFonts w:ascii="Times New Roman" w:hAnsi="Times New Roman" w:cs="Times New Roman"/>
                <w:sz w:val="24"/>
                <w:szCs w:val="24"/>
              </w:rPr>
              <w:t>kėjo bazės, tačiau ne ilgesnį kaip 1,5 valandos</w:t>
            </w:r>
            <w:r w:rsidR="00A07788">
              <w:rPr>
                <w:rFonts w:ascii="Times New Roman" w:hAnsi="Times New Roman" w:cs="Times New Roman"/>
                <w:sz w:val="24"/>
                <w:szCs w:val="24"/>
              </w:rPr>
              <w:t xml:space="preserve"> </w:t>
            </w:r>
            <w:r w:rsidRPr="00A07788">
              <w:rPr>
                <w:rFonts w:ascii="Times New Roman" w:hAnsi="Times New Roman" w:cs="Times New Roman"/>
                <w:sz w:val="24"/>
                <w:szCs w:val="24"/>
              </w:rPr>
              <w:t>kiekvieniems pradėtiems 100 km atstumo. Paslaugos teikėjas Paslaugos teikimo metu yra tiesiogiai atsakingas už keleivių pervežimo taisyklių laikymąsi. Įvykus nenumatytoms aplinkybėms, tiekėjas privalo informuoti perkančiosios organizacijos paskirtus už sutarties vykdymą atsakingus asmenis.</w:t>
            </w:r>
          </w:p>
        </w:tc>
      </w:tr>
      <w:tr w:rsidR="00DE0359" w:rsidRPr="00D3311D" w14:paraId="673FF752" w14:textId="77777777" w:rsidTr="003A7CAD">
        <w:tc>
          <w:tcPr>
            <w:tcW w:w="670" w:type="dxa"/>
          </w:tcPr>
          <w:p w14:paraId="7941802C" w14:textId="77777777" w:rsidR="00DE0359" w:rsidRPr="00FB0D24" w:rsidRDefault="00DE0359" w:rsidP="00DE0359">
            <w:pPr>
              <w:rPr>
                <w:b/>
                <w:bCs/>
                <w:szCs w:val="24"/>
              </w:rPr>
            </w:pPr>
            <w:r w:rsidRPr="00FB0D24">
              <w:rPr>
                <w:b/>
                <w:bCs/>
                <w:szCs w:val="24"/>
              </w:rPr>
              <w:t>2.</w:t>
            </w:r>
          </w:p>
        </w:tc>
        <w:tc>
          <w:tcPr>
            <w:tcW w:w="8964" w:type="dxa"/>
            <w:gridSpan w:val="2"/>
          </w:tcPr>
          <w:p w14:paraId="60DF07ED" w14:textId="76F524AB" w:rsidR="00DE0359" w:rsidRPr="00F0131C" w:rsidRDefault="00DE0359" w:rsidP="00DE0359">
            <w:pPr>
              <w:rPr>
                <w:b/>
                <w:bCs/>
                <w:iCs/>
                <w:szCs w:val="24"/>
              </w:rPr>
            </w:pPr>
            <w:r w:rsidRPr="00303625">
              <w:rPr>
                <w:b/>
                <w:bCs/>
                <w:iCs/>
                <w:szCs w:val="24"/>
              </w:rPr>
              <w:t xml:space="preserve">II dalis </w:t>
            </w:r>
            <w:r w:rsidR="00F0131C">
              <w:rPr>
                <w:b/>
                <w:bCs/>
                <w:iCs/>
                <w:szCs w:val="24"/>
              </w:rPr>
              <w:t>–</w:t>
            </w:r>
            <w:r w:rsidRPr="00303625">
              <w:rPr>
                <w:b/>
                <w:bCs/>
                <w:iCs/>
                <w:szCs w:val="24"/>
              </w:rPr>
              <w:t xml:space="preserve"> pav</w:t>
            </w:r>
            <w:r w:rsidR="006D24BD">
              <w:rPr>
                <w:b/>
                <w:bCs/>
                <w:iCs/>
                <w:szCs w:val="24"/>
              </w:rPr>
              <w:t>ė</w:t>
            </w:r>
            <w:r w:rsidRPr="00303625">
              <w:rPr>
                <w:b/>
                <w:bCs/>
                <w:iCs/>
                <w:szCs w:val="24"/>
              </w:rPr>
              <w:t xml:space="preserve">žėjimo </w:t>
            </w:r>
            <w:r w:rsidRPr="00303625">
              <w:rPr>
                <w:b/>
                <w:bCs/>
                <w:szCs w:val="24"/>
              </w:rPr>
              <w:t>paslauga mikroautobusu, turinčiu 19 sėdimų vietų (be vairuotojo vietos)</w:t>
            </w:r>
          </w:p>
        </w:tc>
      </w:tr>
      <w:tr w:rsidR="003A7CAD" w:rsidRPr="00D3311D" w14:paraId="4296C536" w14:textId="77777777" w:rsidTr="00F55B5D">
        <w:tc>
          <w:tcPr>
            <w:tcW w:w="670" w:type="dxa"/>
          </w:tcPr>
          <w:p w14:paraId="1BFFF808" w14:textId="77777777" w:rsidR="003A7CAD" w:rsidRPr="00D3311D" w:rsidRDefault="003A7CAD" w:rsidP="00DE0359">
            <w:pPr>
              <w:rPr>
                <w:szCs w:val="24"/>
              </w:rPr>
            </w:pPr>
            <w:r w:rsidRPr="00D3311D">
              <w:rPr>
                <w:szCs w:val="24"/>
              </w:rPr>
              <w:t xml:space="preserve">2.1. </w:t>
            </w:r>
          </w:p>
        </w:tc>
        <w:tc>
          <w:tcPr>
            <w:tcW w:w="2961" w:type="dxa"/>
            <w:tcBorders>
              <w:right w:val="single" w:sz="4" w:space="0" w:color="auto"/>
            </w:tcBorders>
          </w:tcPr>
          <w:p w14:paraId="45DB0C52" w14:textId="78210084" w:rsidR="003A7CAD" w:rsidRPr="0042335A" w:rsidRDefault="003A7CAD" w:rsidP="00DE0359">
            <w:pPr>
              <w:rPr>
                <w:b/>
                <w:bCs/>
                <w:iCs/>
                <w:szCs w:val="24"/>
              </w:rPr>
            </w:pPr>
            <w:r w:rsidRPr="0042335A">
              <w:rPr>
                <w:b/>
                <w:bCs/>
                <w:szCs w:val="24"/>
              </w:rPr>
              <w:t>Tipas</w:t>
            </w:r>
          </w:p>
        </w:tc>
        <w:tc>
          <w:tcPr>
            <w:tcW w:w="6003" w:type="dxa"/>
            <w:tcBorders>
              <w:left w:val="single" w:sz="4" w:space="0" w:color="auto"/>
            </w:tcBorders>
          </w:tcPr>
          <w:p w14:paraId="7269094D" w14:textId="4F3D329A" w:rsidR="003A7CAD" w:rsidRPr="00D3311D" w:rsidRDefault="003A7CAD" w:rsidP="00DE0359">
            <w:pPr>
              <w:rPr>
                <w:b/>
                <w:bCs/>
                <w:iCs/>
                <w:szCs w:val="24"/>
              </w:rPr>
            </w:pPr>
            <w:r w:rsidRPr="0042335A">
              <w:rPr>
                <w:iCs/>
                <w:szCs w:val="24"/>
              </w:rPr>
              <w:t>M2 kategorijos transporto priemonė p</w:t>
            </w:r>
            <w:r w:rsidRPr="00D1195E">
              <w:rPr>
                <w:iCs/>
                <w:szCs w:val="24"/>
              </w:rPr>
              <w:t>agamint</w:t>
            </w:r>
            <w:r w:rsidRPr="0042335A">
              <w:rPr>
                <w:iCs/>
                <w:szCs w:val="24"/>
              </w:rPr>
              <w:t>a</w:t>
            </w:r>
            <w:r w:rsidRPr="00D1195E">
              <w:rPr>
                <w:iCs/>
                <w:szCs w:val="24"/>
              </w:rPr>
              <w:t xml:space="preserve"> ne anksčiau nei 2020 m.</w:t>
            </w:r>
          </w:p>
        </w:tc>
      </w:tr>
      <w:tr w:rsidR="003A7CAD" w:rsidRPr="00D3311D" w14:paraId="31AB58C0" w14:textId="77777777" w:rsidTr="004E63A1">
        <w:tc>
          <w:tcPr>
            <w:tcW w:w="670" w:type="dxa"/>
          </w:tcPr>
          <w:p w14:paraId="1CC59895" w14:textId="062673F2" w:rsidR="003A7CAD" w:rsidRPr="00D3311D" w:rsidRDefault="003A7CAD" w:rsidP="00DE0359">
            <w:pPr>
              <w:rPr>
                <w:szCs w:val="24"/>
              </w:rPr>
            </w:pPr>
            <w:r w:rsidRPr="00D3311D">
              <w:rPr>
                <w:szCs w:val="24"/>
              </w:rPr>
              <w:t>2.</w:t>
            </w:r>
            <w:r>
              <w:rPr>
                <w:szCs w:val="24"/>
              </w:rPr>
              <w:t>2</w:t>
            </w:r>
            <w:r w:rsidRPr="00D3311D">
              <w:rPr>
                <w:szCs w:val="24"/>
              </w:rPr>
              <w:t>.</w:t>
            </w:r>
          </w:p>
        </w:tc>
        <w:tc>
          <w:tcPr>
            <w:tcW w:w="2961" w:type="dxa"/>
            <w:tcBorders>
              <w:right w:val="single" w:sz="4" w:space="0" w:color="auto"/>
            </w:tcBorders>
          </w:tcPr>
          <w:p w14:paraId="4E98D413" w14:textId="77777777" w:rsidR="003A7CAD" w:rsidRPr="008A71A0" w:rsidRDefault="003A7CAD" w:rsidP="00DE0359">
            <w:pPr>
              <w:rPr>
                <w:b/>
                <w:bCs/>
                <w:szCs w:val="24"/>
              </w:rPr>
            </w:pPr>
            <w:r w:rsidRPr="008A71A0">
              <w:rPr>
                <w:b/>
                <w:bCs/>
                <w:szCs w:val="24"/>
              </w:rPr>
              <w:t>Vietų skaičius/</w:t>
            </w:r>
          </w:p>
          <w:p w14:paraId="637B4838" w14:textId="2BE23024" w:rsidR="003A7CAD" w:rsidRPr="008A71A0" w:rsidRDefault="003A7CAD" w:rsidP="00DE0359">
            <w:pPr>
              <w:rPr>
                <w:b/>
                <w:bCs/>
                <w:szCs w:val="24"/>
              </w:rPr>
            </w:pPr>
            <w:r>
              <w:rPr>
                <w:b/>
                <w:bCs/>
                <w:szCs w:val="24"/>
              </w:rPr>
              <w:t>p</w:t>
            </w:r>
            <w:r w:rsidRPr="008A71A0">
              <w:rPr>
                <w:b/>
                <w:bCs/>
                <w:szCs w:val="24"/>
              </w:rPr>
              <w:t xml:space="preserve">ritaikymas </w:t>
            </w:r>
            <w:r>
              <w:rPr>
                <w:b/>
                <w:bCs/>
                <w:szCs w:val="24"/>
              </w:rPr>
              <w:t>asmenims su negalia</w:t>
            </w:r>
          </w:p>
        </w:tc>
        <w:tc>
          <w:tcPr>
            <w:tcW w:w="6003" w:type="dxa"/>
            <w:tcBorders>
              <w:left w:val="single" w:sz="4" w:space="0" w:color="auto"/>
            </w:tcBorders>
          </w:tcPr>
          <w:p w14:paraId="3D4F98F2" w14:textId="5B11E13E" w:rsidR="003A7CAD" w:rsidRPr="00D3311D" w:rsidRDefault="003A7CAD" w:rsidP="003A7CAD">
            <w:pPr>
              <w:jc w:val="both"/>
              <w:rPr>
                <w:b/>
                <w:bCs/>
                <w:iCs/>
                <w:szCs w:val="24"/>
              </w:rPr>
            </w:pPr>
            <w:r w:rsidRPr="0008325C">
              <w:rPr>
                <w:iCs/>
                <w:szCs w:val="24"/>
              </w:rPr>
              <w:t xml:space="preserve">Bendras įrengtų sėdimųjų vietų </w:t>
            </w:r>
            <w:r>
              <w:rPr>
                <w:iCs/>
                <w:szCs w:val="24"/>
              </w:rPr>
              <w:t xml:space="preserve">keleiviams </w:t>
            </w:r>
            <w:r w:rsidRPr="0008325C">
              <w:rPr>
                <w:iCs/>
                <w:szCs w:val="24"/>
              </w:rPr>
              <w:t xml:space="preserve">skaičius turi būti ne mažesnis kaip </w:t>
            </w:r>
            <w:r>
              <w:rPr>
                <w:iCs/>
                <w:szCs w:val="24"/>
              </w:rPr>
              <w:t xml:space="preserve">19, </w:t>
            </w:r>
            <w:r w:rsidRPr="0008325C">
              <w:rPr>
                <w:iCs/>
                <w:szCs w:val="24"/>
              </w:rPr>
              <w:t xml:space="preserve">iš jų bent 1 vieta neįgaliesiems / specialiųjų poreikių turintiems žmonėms su vežimėliu (su tvirtinimo diržais, bėgeliais ar kita vežimėlio tvirtinimo įranga) kaip numatyta Lietuvos Respublikos susisiekimo ministro </w:t>
            </w:r>
            <w:hyperlink r:id="rId7" w:history="1">
              <w:r w:rsidRPr="0008325C">
                <w:rPr>
                  <w:rStyle w:val="Hipersaitas"/>
                  <w:iCs/>
                  <w:szCs w:val="24"/>
                </w:rPr>
                <w:t>2022-09-19 įsakymu Nr. 3-439</w:t>
              </w:r>
            </w:hyperlink>
            <w:r w:rsidRPr="0008325C">
              <w:rPr>
                <w:iCs/>
                <w:szCs w:val="24"/>
              </w:rPr>
              <w:t>, patvirtintame Viešojo transporto priemonių pritaikymo neįgaliesiems ir riboto judumo asmenims</w:t>
            </w:r>
            <w:r w:rsidRPr="0008325C">
              <w:rPr>
                <w:b/>
                <w:bCs/>
                <w:iCs/>
                <w:szCs w:val="24"/>
              </w:rPr>
              <w:t> </w:t>
            </w:r>
            <w:r w:rsidRPr="0008325C">
              <w:rPr>
                <w:iCs/>
                <w:szCs w:val="24"/>
              </w:rPr>
              <w:t>reikalavimų apraše.</w:t>
            </w:r>
          </w:p>
        </w:tc>
      </w:tr>
      <w:tr w:rsidR="003A7CAD" w:rsidRPr="00D3311D" w14:paraId="00DD6384" w14:textId="77777777" w:rsidTr="003A2C32">
        <w:tc>
          <w:tcPr>
            <w:tcW w:w="670" w:type="dxa"/>
          </w:tcPr>
          <w:p w14:paraId="6F61551D" w14:textId="4256AEA4" w:rsidR="003A7CAD" w:rsidRPr="00D3311D" w:rsidRDefault="003A7CAD" w:rsidP="00DE0359">
            <w:pPr>
              <w:rPr>
                <w:szCs w:val="24"/>
              </w:rPr>
            </w:pPr>
            <w:r>
              <w:rPr>
                <w:szCs w:val="24"/>
              </w:rPr>
              <w:t>2.3.</w:t>
            </w:r>
          </w:p>
        </w:tc>
        <w:tc>
          <w:tcPr>
            <w:tcW w:w="2961" w:type="dxa"/>
            <w:tcBorders>
              <w:right w:val="single" w:sz="4" w:space="0" w:color="auto"/>
            </w:tcBorders>
          </w:tcPr>
          <w:p w14:paraId="040B38FE" w14:textId="33FBCA62" w:rsidR="003A7CAD" w:rsidRPr="0042335A" w:rsidRDefault="003A7CAD" w:rsidP="00DE0359">
            <w:pPr>
              <w:rPr>
                <w:b/>
                <w:bCs/>
                <w:szCs w:val="24"/>
              </w:rPr>
            </w:pPr>
            <w:r w:rsidRPr="0042335A">
              <w:rPr>
                <w:b/>
                <w:bCs/>
                <w:szCs w:val="24"/>
              </w:rPr>
              <w:t>Oro kondicionavimo (šildymo, šaldymo ir vėdinimo sistema</w:t>
            </w:r>
          </w:p>
        </w:tc>
        <w:tc>
          <w:tcPr>
            <w:tcW w:w="6003" w:type="dxa"/>
            <w:tcBorders>
              <w:left w:val="single" w:sz="4" w:space="0" w:color="auto"/>
            </w:tcBorders>
          </w:tcPr>
          <w:p w14:paraId="6F934C27" w14:textId="24E89CD6" w:rsidR="003A7CAD" w:rsidRPr="00D3311D" w:rsidRDefault="003A7CAD" w:rsidP="003A7CAD">
            <w:pPr>
              <w:jc w:val="both"/>
              <w:rPr>
                <w:b/>
                <w:bCs/>
                <w:iCs/>
                <w:szCs w:val="24"/>
              </w:rPr>
            </w:pPr>
            <w:r w:rsidRPr="00CD244D">
              <w:rPr>
                <w:szCs w:val="24"/>
              </w:rPr>
              <w:t xml:space="preserve">Transporto priemonėse turi būti sumontuota ir veikianti kondicionavimo (šildymo ir šaldymo) sistemos. Transporto priemonės keleivių salone turi būti užtikrinamas nuolatinis vėdinimas arba šildymas reaguojant į aplinkos oro sąlygas. Rekomenduojama autobuso, kuriuo keleiviai vežami, salono ir lauko temperatūrų skirtumas neturėtų būti didesnis kaip 6–8 °C. Rekomenduojama autobuso, kuriuo vežami keleiviai, salono temperatūra </w:t>
            </w:r>
            <w:hyperlink r:id="rId8" w:history="1">
              <w:r w:rsidRPr="00CD244D">
                <w:rPr>
                  <w:rStyle w:val="Hipersaitas"/>
                  <w:szCs w:val="24"/>
                </w:rPr>
                <w:t>žiemos laikotarpiu yra nuo 5 iki 15 °C, o vasaros laikotarpiu – nuo 18 iki 28 °C</w:t>
              </w:r>
            </w:hyperlink>
            <w:r w:rsidRPr="00CD244D">
              <w:rPr>
                <w:szCs w:val="24"/>
              </w:rPr>
              <w:t>.</w:t>
            </w:r>
            <w:r>
              <w:rPr>
                <w:szCs w:val="24"/>
              </w:rPr>
              <w:t xml:space="preserve"> </w:t>
            </w:r>
            <w:r w:rsidRPr="00CD244D">
              <w:rPr>
                <w:szCs w:val="24"/>
              </w:rPr>
              <w:t>Jeigu maršrutų vykdymo metu transporto priemonės vėdinimo/oro kondicionavimo sistema sugedo, transporto priemonės salono vėdinimas turės būti užtikrinamas natūraliomis priemonėmis t. y. transporto priemonėje vairuotojas privalo  atidaryti langus, stoglangius/ orlaides ar kitą sistemą, kuri užtikrintų transporto priemonės natūralų vėdinimą/šildymą.</w:t>
            </w:r>
          </w:p>
        </w:tc>
      </w:tr>
      <w:tr w:rsidR="003A7CAD" w:rsidRPr="00D3311D" w14:paraId="3587279B" w14:textId="77777777" w:rsidTr="0093768C">
        <w:tc>
          <w:tcPr>
            <w:tcW w:w="670" w:type="dxa"/>
          </w:tcPr>
          <w:p w14:paraId="483F6F6E" w14:textId="6D1489C8" w:rsidR="003A7CAD" w:rsidRPr="00D3311D" w:rsidRDefault="003A7CAD" w:rsidP="00DE0359">
            <w:pPr>
              <w:rPr>
                <w:szCs w:val="24"/>
              </w:rPr>
            </w:pPr>
            <w:r>
              <w:rPr>
                <w:szCs w:val="24"/>
              </w:rPr>
              <w:t xml:space="preserve">2.4. </w:t>
            </w:r>
          </w:p>
        </w:tc>
        <w:tc>
          <w:tcPr>
            <w:tcW w:w="2961" w:type="dxa"/>
            <w:tcBorders>
              <w:right w:val="single" w:sz="4" w:space="0" w:color="auto"/>
            </w:tcBorders>
          </w:tcPr>
          <w:p w14:paraId="44A2BCCF" w14:textId="6B8E50EF" w:rsidR="003A7CAD" w:rsidRPr="00515C7B" w:rsidRDefault="003A7CAD" w:rsidP="00DE0359">
            <w:pPr>
              <w:rPr>
                <w:b/>
                <w:bCs/>
                <w:szCs w:val="24"/>
              </w:rPr>
            </w:pPr>
            <w:r w:rsidRPr="00515C7B">
              <w:rPr>
                <w:b/>
                <w:bCs/>
                <w:szCs w:val="24"/>
              </w:rPr>
              <w:t>Transporto priemonės būklės reikalavimai</w:t>
            </w:r>
          </w:p>
        </w:tc>
        <w:tc>
          <w:tcPr>
            <w:tcW w:w="6003" w:type="dxa"/>
            <w:tcBorders>
              <w:left w:val="single" w:sz="4" w:space="0" w:color="auto"/>
            </w:tcBorders>
          </w:tcPr>
          <w:p w14:paraId="56DE9F03" w14:textId="36F182BC" w:rsidR="003A7CAD" w:rsidRPr="00D3311D" w:rsidRDefault="003A7CAD" w:rsidP="003A7CAD">
            <w:pPr>
              <w:jc w:val="both"/>
              <w:rPr>
                <w:b/>
                <w:bCs/>
                <w:iCs/>
                <w:szCs w:val="24"/>
              </w:rPr>
            </w:pPr>
            <w:r w:rsidRPr="00C54ED6">
              <w:rPr>
                <w:szCs w:val="24"/>
              </w:rPr>
              <w:t>Transporto priemonė turi būti skirtos keleiviams vežti,</w:t>
            </w:r>
            <w:r>
              <w:rPr>
                <w:szCs w:val="24"/>
              </w:rPr>
              <w:t xml:space="preserve"> </w:t>
            </w:r>
            <w:r w:rsidRPr="00C54ED6">
              <w:rPr>
                <w:szCs w:val="24"/>
              </w:rPr>
              <w:t xml:space="preserve">geros estetinės išvaizdos, techniškai tvarkingos, turi būti švarios iš </w:t>
            </w:r>
            <w:r w:rsidRPr="00C54ED6">
              <w:rPr>
                <w:szCs w:val="24"/>
              </w:rPr>
              <w:lastRenderedPageBreak/>
              <w:t>išorės ir vidaus</w:t>
            </w:r>
            <w:r>
              <w:rPr>
                <w:szCs w:val="24"/>
              </w:rPr>
              <w:t>.</w:t>
            </w:r>
            <w:r w:rsidRPr="00D85795">
              <w:rPr>
                <w:szCs w:val="24"/>
              </w:rPr>
              <w:t xml:space="preserve"> </w:t>
            </w:r>
            <w:r>
              <w:rPr>
                <w:szCs w:val="24"/>
              </w:rPr>
              <w:t>Pridedami</w:t>
            </w:r>
            <w:r w:rsidRPr="00D85795">
              <w:rPr>
                <w:szCs w:val="24"/>
              </w:rPr>
              <w:t xml:space="preserve"> Transporto priemonių valymo (netinkamo ir tinkamo) </w:t>
            </w:r>
            <w:r w:rsidRPr="00756F5D">
              <w:rPr>
                <w:szCs w:val="24"/>
              </w:rPr>
              <w:t>pavyzdžiai (Priedas Nr. 1).</w:t>
            </w:r>
          </w:p>
        </w:tc>
      </w:tr>
      <w:tr w:rsidR="003A7CAD" w:rsidRPr="00D3311D" w14:paraId="4E5BE00B" w14:textId="77777777" w:rsidTr="00FD7152">
        <w:tc>
          <w:tcPr>
            <w:tcW w:w="670" w:type="dxa"/>
          </w:tcPr>
          <w:p w14:paraId="61CEEABD" w14:textId="392BEB57" w:rsidR="003A7CAD" w:rsidRDefault="003A7CAD" w:rsidP="00DE0359">
            <w:pPr>
              <w:rPr>
                <w:szCs w:val="24"/>
              </w:rPr>
            </w:pPr>
            <w:r>
              <w:rPr>
                <w:szCs w:val="24"/>
              </w:rPr>
              <w:lastRenderedPageBreak/>
              <w:t>2.5.</w:t>
            </w:r>
          </w:p>
        </w:tc>
        <w:tc>
          <w:tcPr>
            <w:tcW w:w="2961" w:type="dxa"/>
            <w:tcBorders>
              <w:right w:val="single" w:sz="4" w:space="0" w:color="auto"/>
            </w:tcBorders>
          </w:tcPr>
          <w:p w14:paraId="5A102D00" w14:textId="46BADD52" w:rsidR="003A7CAD" w:rsidRPr="00515C7B" w:rsidRDefault="003A7CAD" w:rsidP="00DE0359">
            <w:pPr>
              <w:rPr>
                <w:b/>
                <w:bCs/>
                <w:szCs w:val="24"/>
              </w:rPr>
            </w:pPr>
            <w:r w:rsidRPr="007200AE">
              <w:rPr>
                <w:b/>
                <w:bCs/>
                <w:szCs w:val="24"/>
              </w:rPr>
              <w:t>Paslaug</w:t>
            </w:r>
            <w:r>
              <w:rPr>
                <w:b/>
                <w:bCs/>
                <w:szCs w:val="24"/>
              </w:rPr>
              <w:t>ų</w:t>
            </w:r>
            <w:r w:rsidRPr="007200AE">
              <w:rPr>
                <w:b/>
                <w:bCs/>
                <w:szCs w:val="24"/>
              </w:rPr>
              <w:t xml:space="preserve"> tęstinumo užtikrinimas nenumatytų aplinkybių atveju</w:t>
            </w:r>
          </w:p>
        </w:tc>
        <w:tc>
          <w:tcPr>
            <w:tcW w:w="6003" w:type="dxa"/>
            <w:tcBorders>
              <w:left w:val="single" w:sz="4" w:space="0" w:color="auto"/>
            </w:tcBorders>
          </w:tcPr>
          <w:p w14:paraId="12DD4990" w14:textId="0A7345C3" w:rsidR="003A7CAD" w:rsidRPr="00CE6377" w:rsidRDefault="003A7CAD" w:rsidP="00CE6377">
            <w:pPr>
              <w:pStyle w:val="Betarp"/>
              <w:tabs>
                <w:tab w:val="left" w:pos="317"/>
              </w:tabs>
              <w:ind w:left="34"/>
              <w:jc w:val="both"/>
              <w:rPr>
                <w:rFonts w:ascii="Times New Roman" w:hAnsi="Times New Roman" w:cs="Times New Roman"/>
                <w:sz w:val="24"/>
                <w:szCs w:val="24"/>
              </w:rPr>
            </w:pPr>
            <w:r w:rsidRPr="00E81C5E">
              <w:rPr>
                <w:rFonts w:ascii="Times New Roman" w:hAnsi="Times New Roman" w:cs="Times New Roman"/>
                <w:sz w:val="24"/>
                <w:szCs w:val="24"/>
              </w:rPr>
              <w:t xml:space="preserve">Atsitikus nenumatytoms aplinkybėms, avarijai ar kelyje sugedus transporto priemonei </w:t>
            </w:r>
            <w:r>
              <w:rPr>
                <w:rFonts w:ascii="Times New Roman" w:hAnsi="Times New Roman" w:cs="Times New Roman"/>
                <w:sz w:val="24"/>
                <w:szCs w:val="24"/>
              </w:rPr>
              <w:t>Tiekėjas</w:t>
            </w:r>
            <w:r w:rsidRPr="00E81C5E">
              <w:rPr>
                <w:rFonts w:ascii="Times New Roman" w:hAnsi="Times New Roman" w:cs="Times New Roman"/>
                <w:sz w:val="24"/>
                <w:szCs w:val="24"/>
              </w:rPr>
              <w:t xml:space="preserve"> įsipareigoja savo lėšomis ir neatlygintinai pakeisti ją kita transporto priemone, tinkama pervežti keleivius ir nuvežti </w:t>
            </w:r>
            <w:r w:rsidRPr="00790F58">
              <w:rPr>
                <w:rFonts w:ascii="Times New Roman" w:hAnsi="Times New Roman" w:cs="Times New Roman"/>
                <w:sz w:val="24"/>
                <w:szCs w:val="24"/>
              </w:rPr>
              <w:t>juos numatytu maršrutu b</w:t>
            </w:r>
            <w:r w:rsidRPr="00E81C5E">
              <w:rPr>
                <w:rFonts w:ascii="Times New Roman" w:hAnsi="Times New Roman" w:cs="Times New Roman"/>
                <w:sz w:val="24"/>
                <w:szCs w:val="24"/>
              </w:rPr>
              <w:t xml:space="preserve">ei suteikti </w:t>
            </w:r>
            <w:r>
              <w:rPr>
                <w:rFonts w:ascii="Times New Roman" w:hAnsi="Times New Roman" w:cs="Times New Roman"/>
                <w:sz w:val="24"/>
                <w:szCs w:val="24"/>
              </w:rPr>
              <w:t>p</w:t>
            </w:r>
            <w:r w:rsidRPr="00E81C5E">
              <w:rPr>
                <w:rFonts w:ascii="Times New Roman" w:hAnsi="Times New Roman" w:cs="Times New Roman"/>
                <w:sz w:val="24"/>
                <w:szCs w:val="24"/>
              </w:rPr>
              <w:t>aslaug</w:t>
            </w:r>
            <w:r>
              <w:rPr>
                <w:rFonts w:ascii="Times New Roman" w:hAnsi="Times New Roman" w:cs="Times New Roman"/>
                <w:sz w:val="24"/>
                <w:szCs w:val="24"/>
              </w:rPr>
              <w:t>as</w:t>
            </w:r>
            <w:r w:rsidRPr="00E81C5E">
              <w:rPr>
                <w:rFonts w:ascii="Times New Roman" w:hAnsi="Times New Roman" w:cs="Times New Roman"/>
                <w:sz w:val="24"/>
                <w:szCs w:val="24"/>
              </w:rPr>
              <w:t xml:space="preserve"> pilna apimtimi ne vėliau kaip per </w:t>
            </w:r>
            <w:r>
              <w:rPr>
                <w:rFonts w:ascii="Times New Roman" w:hAnsi="Times New Roman" w:cs="Times New Roman"/>
                <w:sz w:val="24"/>
                <w:szCs w:val="24"/>
              </w:rPr>
              <w:t>1</w:t>
            </w:r>
            <w:r w:rsidRPr="00E81C5E">
              <w:rPr>
                <w:rFonts w:ascii="Times New Roman" w:hAnsi="Times New Roman" w:cs="Times New Roman"/>
                <w:sz w:val="24"/>
                <w:szCs w:val="24"/>
              </w:rPr>
              <w:t xml:space="preserve"> valand</w:t>
            </w:r>
            <w:r>
              <w:rPr>
                <w:rFonts w:ascii="Times New Roman" w:hAnsi="Times New Roman" w:cs="Times New Roman"/>
                <w:sz w:val="24"/>
                <w:szCs w:val="24"/>
              </w:rPr>
              <w:t xml:space="preserve">ą Alytaus rajono ribose. Už Alytaus rajono ribų </w:t>
            </w:r>
            <w:r w:rsidRPr="00FE024B">
              <w:rPr>
                <w:rFonts w:ascii="Times New Roman" w:hAnsi="Times New Roman" w:cs="Times New Roman"/>
                <w:sz w:val="24"/>
                <w:szCs w:val="24"/>
              </w:rPr>
              <w:t>pagalb</w:t>
            </w:r>
            <w:r>
              <w:rPr>
                <w:rFonts w:ascii="Times New Roman" w:hAnsi="Times New Roman" w:cs="Times New Roman"/>
                <w:sz w:val="24"/>
                <w:szCs w:val="24"/>
              </w:rPr>
              <w:t>a</w:t>
            </w:r>
            <w:r w:rsidRPr="00FE024B">
              <w:rPr>
                <w:rFonts w:ascii="Times New Roman" w:hAnsi="Times New Roman" w:cs="Times New Roman"/>
                <w:sz w:val="24"/>
                <w:szCs w:val="24"/>
              </w:rPr>
              <w:t xml:space="preserve"> suteiki</w:t>
            </w:r>
            <w:r>
              <w:rPr>
                <w:rFonts w:ascii="Times New Roman" w:hAnsi="Times New Roman" w:cs="Times New Roman"/>
                <w:sz w:val="24"/>
                <w:szCs w:val="24"/>
              </w:rPr>
              <w:t>ama</w:t>
            </w:r>
            <w:r w:rsidRPr="00FE024B">
              <w:rPr>
                <w:rFonts w:ascii="Times New Roman" w:hAnsi="Times New Roman" w:cs="Times New Roman"/>
                <w:sz w:val="24"/>
                <w:szCs w:val="24"/>
              </w:rPr>
              <w:t xml:space="preserve"> per terminą</w:t>
            </w:r>
            <w:r w:rsidRPr="009420F3">
              <w:rPr>
                <w:rFonts w:ascii="Times New Roman" w:hAnsi="Times New Roman" w:cs="Times New Roman"/>
                <w:sz w:val="24"/>
                <w:szCs w:val="24"/>
              </w:rPr>
              <w:t xml:space="preserve">, proporcingą atstumui nuo artimiausios </w:t>
            </w:r>
            <w:r>
              <w:rPr>
                <w:rFonts w:ascii="Times New Roman" w:hAnsi="Times New Roman" w:cs="Times New Roman"/>
                <w:sz w:val="24"/>
                <w:szCs w:val="24"/>
              </w:rPr>
              <w:t>Tie</w:t>
            </w:r>
            <w:r w:rsidRPr="009420F3">
              <w:rPr>
                <w:rFonts w:ascii="Times New Roman" w:hAnsi="Times New Roman" w:cs="Times New Roman"/>
                <w:sz w:val="24"/>
                <w:szCs w:val="24"/>
              </w:rPr>
              <w:t>kėjo bazės, tačiau ne ilgesnį kaip 1,5 valandos</w:t>
            </w:r>
            <w:r w:rsidR="00CE6377">
              <w:rPr>
                <w:rFonts w:ascii="Times New Roman" w:hAnsi="Times New Roman" w:cs="Times New Roman"/>
                <w:sz w:val="24"/>
                <w:szCs w:val="24"/>
              </w:rPr>
              <w:t xml:space="preserve"> </w:t>
            </w:r>
            <w:r w:rsidRPr="009420F3">
              <w:rPr>
                <w:rFonts w:ascii="Times New Roman" w:hAnsi="Times New Roman" w:cs="Times New Roman"/>
                <w:sz w:val="24"/>
                <w:szCs w:val="24"/>
              </w:rPr>
              <w:t>kiekvieniems pradėtiems 100 km atstumo.</w:t>
            </w:r>
            <w:r>
              <w:rPr>
                <w:rFonts w:ascii="Times New Roman" w:hAnsi="Times New Roman" w:cs="Times New Roman"/>
                <w:sz w:val="24"/>
                <w:szCs w:val="24"/>
              </w:rPr>
              <w:t xml:space="preserve"> Tie</w:t>
            </w:r>
            <w:r w:rsidRPr="00E81C5E">
              <w:rPr>
                <w:rFonts w:ascii="Times New Roman" w:hAnsi="Times New Roman" w:cs="Times New Roman"/>
                <w:sz w:val="24"/>
                <w:szCs w:val="24"/>
              </w:rPr>
              <w:t xml:space="preserve">kėjas </w:t>
            </w:r>
            <w:r>
              <w:rPr>
                <w:rFonts w:ascii="Times New Roman" w:hAnsi="Times New Roman" w:cs="Times New Roman"/>
                <w:sz w:val="24"/>
                <w:szCs w:val="24"/>
              </w:rPr>
              <w:t>p</w:t>
            </w:r>
            <w:r w:rsidRPr="00E81C5E">
              <w:rPr>
                <w:rFonts w:ascii="Times New Roman" w:hAnsi="Times New Roman" w:cs="Times New Roman"/>
                <w:sz w:val="24"/>
                <w:szCs w:val="24"/>
              </w:rPr>
              <w:t>aslaug</w:t>
            </w:r>
            <w:r>
              <w:rPr>
                <w:rFonts w:ascii="Times New Roman" w:hAnsi="Times New Roman" w:cs="Times New Roman"/>
                <w:sz w:val="24"/>
                <w:szCs w:val="24"/>
              </w:rPr>
              <w:t>ų</w:t>
            </w:r>
            <w:r w:rsidRPr="00E81C5E">
              <w:rPr>
                <w:rFonts w:ascii="Times New Roman" w:hAnsi="Times New Roman" w:cs="Times New Roman"/>
                <w:sz w:val="24"/>
                <w:szCs w:val="24"/>
              </w:rPr>
              <w:t xml:space="preserve"> teikimo metu yra tiesiogiai atsakingas už keleivių pervežimo taisyklių laikymąsi.</w:t>
            </w:r>
            <w:r>
              <w:rPr>
                <w:rFonts w:ascii="Times New Roman" w:hAnsi="Times New Roman" w:cs="Times New Roman"/>
                <w:sz w:val="24"/>
                <w:szCs w:val="24"/>
              </w:rPr>
              <w:t xml:space="preserve"> Įvykus nenumatytoms aplinkybėms, Tiekėjas privalo informuoti perkančiosios organizacijos paskirtus už sutarties vykdymą atsakingus asmenis.</w:t>
            </w:r>
          </w:p>
        </w:tc>
      </w:tr>
    </w:tbl>
    <w:p w14:paraId="7E718078" w14:textId="77777777" w:rsidR="00560130" w:rsidRDefault="00560130" w:rsidP="006A5552">
      <w:pPr>
        <w:pStyle w:val="Betarp"/>
        <w:tabs>
          <w:tab w:val="left" w:pos="317"/>
        </w:tabs>
        <w:jc w:val="both"/>
        <w:rPr>
          <w:rFonts w:ascii="Times New Roman" w:hAnsi="Times New Roman" w:cs="Times New Roman"/>
          <w:sz w:val="24"/>
          <w:szCs w:val="24"/>
        </w:rPr>
      </w:pPr>
    </w:p>
    <w:p w14:paraId="6947D02F" w14:textId="3C05D3A2" w:rsidR="009C1C17" w:rsidRPr="0065526E" w:rsidRDefault="009C1C17" w:rsidP="009C1C17">
      <w:pPr>
        <w:pStyle w:val="Sraopastraipa"/>
        <w:numPr>
          <w:ilvl w:val="0"/>
          <w:numId w:val="2"/>
        </w:numPr>
        <w:pBdr>
          <w:top w:val="single" w:sz="8" w:space="1" w:color="auto"/>
          <w:bottom w:val="single" w:sz="8" w:space="1" w:color="auto"/>
        </w:pBdr>
        <w:shd w:val="clear" w:color="auto" w:fill="D9D9D9" w:themeFill="background1" w:themeFillShade="D9"/>
        <w:tabs>
          <w:tab w:val="left" w:pos="284"/>
          <w:tab w:val="left" w:pos="851"/>
        </w:tabs>
        <w:ind w:left="0" w:right="-93" w:firstLine="0"/>
        <w:rPr>
          <w:rFonts w:ascii="Times New Roman" w:eastAsia="Calibri" w:hAnsi="Times New Roman" w:cs="Times New Roman"/>
          <w:b/>
          <w:sz w:val="24"/>
          <w:szCs w:val="24"/>
        </w:rPr>
      </w:pPr>
      <w:r>
        <w:rPr>
          <w:rFonts w:ascii="Times New Roman" w:eastAsia="Calibri" w:hAnsi="Times New Roman" w:cs="Times New Roman"/>
          <w:b/>
          <w:sz w:val="24"/>
          <w:szCs w:val="24"/>
        </w:rPr>
        <w:t>REIKALAVIMAI</w:t>
      </w:r>
      <w:r w:rsidR="009420F3">
        <w:rPr>
          <w:rFonts w:ascii="Times New Roman" w:eastAsia="Calibri" w:hAnsi="Times New Roman" w:cs="Times New Roman"/>
          <w:b/>
          <w:sz w:val="24"/>
          <w:szCs w:val="24"/>
        </w:rPr>
        <w:t xml:space="preserve"> </w:t>
      </w:r>
      <w:r w:rsidR="00FF29DB">
        <w:rPr>
          <w:rFonts w:ascii="Times New Roman" w:eastAsia="Calibri" w:hAnsi="Times New Roman" w:cs="Times New Roman"/>
          <w:b/>
          <w:sz w:val="24"/>
          <w:szCs w:val="24"/>
        </w:rPr>
        <w:t xml:space="preserve">PASLAUGŲ TEIKIMUI </w:t>
      </w:r>
      <w:r w:rsidR="009420F3">
        <w:rPr>
          <w:rFonts w:ascii="Times New Roman" w:eastAsia="Calibri" w:hAnsi="Times New Roman" w:cs="Times New Roman"/>
          <w:b/>
          <w:sz w:val="24"/>
          <w:szCs w:val="24"/>
        </w:rPr>
        <w:t>(I ir II pirkimo dalims)</w:t>
      </w:r>
    </w:p>
    <w:p w14:paraId="7383B132" w14:textId="239B8A7F" w:rsidR="003358BE" w:rsidRPr="00203866" w:rsidRDefault="003358BE" w:rsidP="00203866">
      <w:pPr>
        <w:pStyle w:val="Betarp"/>
        <w:tabs>
          <w:tab w:val="left" w:pos="317"/>
        </w:tabs>
        <w:jc w:val="both"/>
        <w:rPr>
          <w:rFonts w:ascii="Times New Roman" w:hAnsi="Times New Roman" w:cs="Times New Roman"/>
          <w:sz w:val="24"/>
          <w:szCs w:val="24"/>
        </w:rPr>
      </w:pPr>
      <w:r w:rsidRPr="003358BE">
        <w:rPr>
          <w:rFonts w:ascii="Times New Roman" w:hAnsi="Times New Roman" w:cs="Times New Roman"/>
          <w:sz w:val="24"/>
          <w:szCs w:val="24"/>
        </w:rPr>
        <w:t>4.</w:t>
      </w:r>
      <w:r>
        <w:rPr>
          <w:rFonts w:ascii="Times New Roman" w:hAnsi="Times New Roman" w:cs="Times New Roman"/>
          <w:sz w:val="24"/>
          <w:szCs w:val="24"/>
        </w:rPr>
        <w:t xml:space="preserve">1. </w:t>
      </w:r>
      <w:r w:rsidRPr="003358BE">
        <w:rPr>
          <w:rFonts w:ascii="Times New Roman" w:hAnsi="Times New Roman" w:cs="Times New Roman"/>
          <w:sz w:val="24"/>
          <w:szCs w:val="24"/>
        </w:rPr>
        <w:t>Tiekėjas (tiekėjų grupės partneriai kartu, kiekvienas partneris toje srityje, kurioje vykdys veiklą), subtiekėjai, kurių pajėgumais remiasi tiekėjas (kiekvienas toje srityje, kurioje vykdys veiklą) turi turėti teisę verstis keleivių vežimo veikla Lietuvos Respublikos teritorijoje</w:t>
      </w:r>
      <w:r w:rsidRPr="00203866">
        <w:rPr>
          <w:rFonts w:ascii="Times New Roman" w:hAnsi="Times New Roman" w:cs="Times New Roman"/>
          <w:sz w:val="24"/>
          <w:szCs w:val="24"/>
        </w:rPr>
        <w:t>. </w:t>
      </w:r>
      <w:r w:rsidR="00203866" w:rsidRPr="003358BE">
        <w:rPr>
          <w:rFonts w:ascii="Times New Roman" w:hAnsi="Times New Roman" w:cs="Times New Roman"/>
          <w:sz w:val="24"/>
          <w:szCs w:val="24"/>
        </w:rPr>
        <w:t>Reikalaujamos veiklos teisinis pagrindas: </w:t>
      </w:r>
      <w:r w:rsidR="00203866" w:rsidRPr="00203866">
        <w:rPr>
          <w:rFonts w:ascii="Times New Roman" w:hAnsi="Times New Roman" w:cs="Times New Roman"/>
          <w:sz w:val="24"/>
          <w:szCs w:val="24"/>
        </w:rPr>
        <w:t xml:space="preserve">Lietuvos Respublikos </w:t>
      </w:r>
      <w:r w:rsidR="00F57B07" w:rsidRPr="00F57B07">
        <w:rPr>
          <w:rFonts w:ascii="Times New Roman" w:hAnsi="Times New Roman" w:cs="Times New Roman"/>
          <w:sz w:val="24"/>
          <w:szCs w:val="24"/>
        </w:rPr>
        <w:t>kelių transporto kodeksas.</w:t>
      </w:r>
    </w:p>
    <w:p w14:paraId="534CB24B" w14:textId="52404AD2" w:rsidR="00CD626B" w:rsidRPr="002F6E32" w:rsidRDefault="0033267B" w:rsidP="002F6E32">
      <w:pPr>
        <w:pStyle w:val="Betarp"/>
        <w:tabs>
          <w:tab w:val="left" w:pos="317"/>
        </w:tabs>
        <w:jc w:val="both"/>
        <w:rPr>
          <w:rFonts w:ascii="Times New Roman" w:hAnsi="Times New Roman" w:cs="Times New Roman"/>
          <w:sz w:val="24"/>
          <w:szCs w:val="24"/>
        </w:rPr>
      </w:pPr>
      <w:r w:rsidRPr="00C23080">
        <w:rPr>
          <w:rFonts w:ascii="Times New Roman" w:hAnsi="Times New Roman" w:cs="Times New Roman"/>
          <w:sz w:val="24"/>
          <w:szCs w:val="24"/>
        </w:rPr>
        <w:t xml:space="preserve">4.2. </w:t>
      </w:r>
      <w:r w:rsidR="00C23080" w:rsidRPr="00C23080">
        <w:rPr>
          <w:rFonts w:ascii="Times New Roman" w:hAnsi="Times New Roman" w:cs="Times New Roman"/>
          <w:sz w:val="24"/>
          <w:szCs w:val="24"/>
        </w:rPr>
        <w:t xml:space="preserve">Tiekėjas turi užtikrinti, kad </w:t>
      </w:r>
      <w:r w:rsidR="00036A3A" w:rsidRPr="00C23080">
        <w:rPr>
          <w:rFonts w:ascii="Times New Roman" w:hAnsi="Times New Roman" w:cs="Times New Roman"/>
          <w:sz w:val="24"/>
          <w:szCs w:val="24"/>
        </w:rPr>
        <w:t>transporto priemonę vairuotų patyrę vairuotojai, turintys ne mažiau kaip 3 metų vairavimo stažą</w:t>
      </w:r>
      <w:r w:rsidR="002F6E32" w:rsidRPr="00C23080">
        <w:rPr>
          <w:rFonts w:ascii="Times New Roman" w:hAnsi="Times New Roman" w:cs="Times New Roman"/>
          <w:sz w:val="24"/>
          <w:szCs w:val="24"/>
        </w:rPr>
        <w:t>.</w:t>
      </w:r>
    </w:p>
    <w:p w14:paraId="7277835C" w14:textId="3E01DBF5" w:rsidR="00CD626B" w:rsidRPr="009420F3" w:rsidRDefault="003930E6" w:rsidP="009420F3">
      <w:pPr>
        <w:pStyle w:val="Sraopastraipa"/>
        <w:numPr>
          <w:ilvl w:val="0"/>
          <w:numId w:val="2"/>
        </w:numPr>
        <w:pBdr>
          <w:top w:val="single" w:sz="8" w:space="1" w:color="auto"/>
          <w:bottom w:val="single" w:sz="8" w:space="1" w:color="auto"/>
        </w:pBdr>
        <w:shd w:val="clear" w:color="auto" w:fill="D9D9D9" w:themeFill="background1" w:themeFillShade="D9"/>
        <w:tabs>
          <w:tab w:val="left" w:pos="284"/>
          <w:tab w:val="left" w:pos="851"/>
        </w:tabs>
        <w:ind w:left="0" w:right="-93" w:firstLine="0"/>
        <w:rPr>
          <w:rFonts w:ascii="Times New Roman" w:eastAsia="Calibri" w:hAnsi="Times New Roman" w:cs="Times New Roman"/>
          <w:b/>
          <w:sz w:val="24"/>
          <w:szCs w:val="24"/>
        </w:rPr>
      </w:pPr>
      <w:r>
        <w:rPr>
          <w:rFonts w:ascii="Times New Roman" w:eastAsia="Calibri" w:hAnsi="Times New Roman" w:cs="Times New Roman"/>
          <w:b/>
          <w:sz w:val="24"/>
          <w:szCs w:val="24"/>
        </w:rPr>
        <w:t>PASLAUGOS KIEKIAI</w:t>
      </w:r>
      <w:r w:rsidR="004B02CA">
        <w:rPr>
          <w:rFonts w:ascii="Times New Roman" w:eastAsia="Calibri" w:hAnsi="Times New Roman" w:cs="Times New Roman"/>
          <w:b/>
          <w:sz w:val="24"/>
          <w:szCs w:val="24"/>
        </w:rPr>
        <w:t>, APIMTYS</w:t>
      </w:r>
      <w:r w:rsidR="009420F3">
        <w:rPr>
          <w:rFonts w:ascii="Times New Roman" w:eastAsia="Calibri" w:hAnsi="Times New Roman" w:cs="Times New Roman"/>
          <w:b/>
          <w:sz w:val="24"/>
          <w:szCs w:val="24"/>
        </w:rPr>
        <w:t xml:space="preserve"> (I ir II pirkimo dalims)</w:t>
      </w:r>
    </w:p>
    <w:p w14:paraId="706CC72A" w14:textId="0E5ED3EC" w:rsidR="008906F3" w:rsidRPr="002F0CB2" w:rsidRDefault="008906F3" w:rsidP="008906F3">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5.1. </w:t>
      </w:r>
      <w:r w:rsidR="00F15C38">
        <w:rPr>
          <w:rFonts w:ascii="Times New Roman" w:hAnsi="Times New Roman" w:cs="Times New Roman"/>
          <w:sz w:val="24"/>
          <w:szCs w:val="24"/>
        </w:rPr>
        <w:t>K</w:t>
      </w:r>
      <w:r w:rsidR="00F15C38" w:rsidRPr="00E76FB7">
        <w:rPr>
          <w:rFonts w:ascii="Times New Roman" w:hAnsi="Times New Roman" w:cs="Times New Roman"/>
          <w:sz w:val="24"/>
          <w:szCs w:val="24"/>
        </w:rPr>
        <w:t xml:space="preserve">elionės organizuojamos </w:t>
      </w:r>
      <w:r w:rsidR="00F15C38">
        <w:rPr>
          <w:rFonts w:ascii="Times New Roman" w:hAnsi="Times New Roman" w:cs="Times New Roman"/>
          <w:sz w:val="24"/>
          <w:szCs w:val="24"/>
        </w:rPr>
        <w:t>p</w:t>
      </w:r>
      <w:r w:rsidR="00F15C38" w:rsidRPr="00E76FB7">
        <w:rPr>
          <w:rFonts w:ascii="Times New Roman" w:hAnsi="Times New Roman" w:cs="Times New Roman"/>
          <w:sz w:val="24"/>
          <w:szCs w:val="24"/>
        </w:rPr>
        <w:t xml:space="preserve">agal poreikį visoje Lietuvos teritorijoje, </w:t>
      </w:r>
      <w:r w:rsidR="00F15C38">
        <w:rPr>
          <w:rFonts w:ascii="Times New Roman" w:hAnsi="Times New Roman" w:cs="Times New Roman"/>
          <w:sz w:val="24"/>
          <w:szCs w:val="24"/>
        </w:rPr>
        <w:t xml:space="preserve">informuojant </w:t>
      </w:r>
      <w:r w:rsidR="00B72D7A">
        <w:rPr>
          <w:rFonts w:ascii="Times New Roman" w:hAnsi="Times New Roman" w:cs="Times New Roman"/>
          <w:sz w:val="24"/>
          <w:szCs w:val="24"/>
        </w:rPr>
        <w:t>Tie</w:t>
      </w:r>
      <w:r w:rsidR="00F15C38">
        <w:rPr>
          <w:rFonts w:ascii="Times New Roman" w:hAnsi="Times New Roman" w:cs="Times New Roman"/>
          <w:sz w:val="24"/>
          <w:szCs w:val="24"/>
        </w:rPr>
        <w:t xml:space="preserve">kėją, likus ne vėliau kaip </w:t>
      </w:r>
      <w:r w:rsidR="00F20428" w:rsidRPr="00F20428">
        <w:rPr>
          <w:rFonts w:ascii="Times New Roman" w:hAnsi="Times New Roman" w:cs="Times New Roman"/>
          <w:sz w:val="24"/>
          <w:szCs w:val="24"/>
        </w:rPr>
        <w:t>2</w:t>
      </w:r>
      <w:r w:rsidR="00F15C38" w:rsidRPr="00F20428">
        <w:rPr>
          <w:rFonts w:ascii="Times New Roman" w:hAnsi="Times New Roman" w:cs="Times New Roman"/>
          <w:sz w:val="24"/>
          <w:szCs w:val="24"/>
        </w:rPr>
        <w:t xml:space="preserve"> kalendorin</w:t>
      </w:r>
      <w:r w:rsidR="00B83299" w:rsidRPr="00F20428">
        <w:rPr>
          <w:rFonts w:ascii="Times New Roman" w:hAnsi="Times New Roman" w:cs="Times New Roman"/>
          <w:sz w:val="24"/>
          <w:szCs w:val="24"/>
        </w:rPr>
        <w:t xml:space="preserve">ėms </w:t>
      </w:r>
      <w:r w:rsidR="00F15C38" w:rsidRPr="00F20428">
        <w:rPr>
          <w:rFonts w:ascii="Times New Roman" w:hAnsi="Times New Roman" w:cs="Times New Roman"/>
          <w:sz w:val="24"/>
          <w:szCs w:val="24"/>
        </w:rPr>
        <w:t>dien</w:t>
      </w:r>
      <w:r w:rsidR="00B83299" w:rsidRPr="00F20428">
        <w:rPr>
          <w:rFonts w:ascii="Times New Roman" w:hAnsi="Times New Roman" w:cs="Times New Roman"/>
          <w:sz w:val="24"/>
          <w:szCs w:val="24"/>
        </w:rPr>
        <w:t>oms</w:t>
      </w:r>
      <w:r w:rsidR="00F15C38">
        <w:rPr>
          <w:rFonts w:ascii="Times New Roman" w:hAnsi="Times New Roman" w:cs="Times New Roman"/>
          <w:sz w:val="24"/>
          <w:szCs w:val="24"/>
        </w:rPr>
        <w:t xml:space="preserve"> iki kelionės datos</w:t>
      </w:r>
      <w:r w:rsidR="00F15C38" w:rsidRPr="002F0CB2">
        <w:rPr>
          <w:rFonts w:ascii="Times New Roman" w:hAnsi="Times New Roman" w:cs="Times New Roman"/>
          <w:sz w:val="24"/>
          <w:szCs w:val="24"/>
        </w:rPr>
        <w:t xml:space="preserve">. Planuojama, kad per sutarties galiojimo laiką bus nuvažiuota </w:t>
      </w:r>
      <w:r w:rsidR="00F57B07" w:rsidRPr="002F0CB2">
        <w:rPr>
          <w:rFonts w:ascii="Times New Roman" w:hAnsi="Times New Roman" w:cs="Times New Roman"/>
          <w:sz w:val="24"/>
          <w:szCs w:val="24"/>
        </w:rPr>
        <w:t>preliminariai</w:t>
      </w:r>
      <w:r w:rsidR="00B54539" w:rsidRPr="002F0CB2">
        <w:rPr>
          <w:rFonts w:ascii="Times New Roman" w:hAnsi="Times New Roman" w:cs="Times New Roman"/>
          <w:sz w:val="24"/>
          <w:szCs w:val="24"/>
        </w:rPr>
        <w:t xml:space="preserve"> </w:t>
      </w:r>
      <w:r w:rsidR="000E679C" w:rsidRPr="002F0CB2">
        <w:rPr>
          <w:rFonts w:ascii="Times New Roman" w:hAnsi="Times New Roman" w:cs="Times New Roman"/>
          <w:sz w:val="24"/>
          <w:szCs w:val="24"/>
        </w:rPr>
        <w:t xml:space="preserve">iki </w:t>
      </w:r>
      <w:r w:rsidR="00F57B07" w:rsidRPr="002F0CB2">
        <w:rPr>
          <w:rFonts w:ascii="Times New Roman" w:hAnsi="Times New Roman" w:cs="Times New Roman"/>
          <w:sz w:val="24"/>
          <w:szCs w:val="24"/>
        </w:rPr>
        <w:t>3</w:t>
      </w:r>
      <w:r w:rsidR="00B54539" w:rsidRPr="002F0CB2">
        <w:rPr>
          <w:rFonts w:ascii="Times New Roman" w:hAnsi="Times New Roman" w:cs="Times New Roman"/>
          <w:sz w:val="24"/>
          <w:szCs w:val="24"/>
        </w:rPr>
        <w:t>0 000</w:t>
      </w:r>
      <w:r w:rsidR="00F15C38" w:rsidRPr="002F0CB2">
        <w:rPr>
          <w:rFonts w:ascii="Times New Roman" w:hAnsi="Times New Roman" w:cs="Times New Roman"/>
          <w:sz w:val="24"/>
          <w:szCs w:val="24"/>
        </w:rPr>
        <w:t xml:space="preserve"> kilometrų</w:t>
      </w:r>
      <w:r w:rsidR="00026A63">
        <w:rPr>
          <w:rFonts w:ascii="Times New Roman" w:hAnsi="Times New Roman" w:cs="Times New Roman"/>
          <w:sz w:val="24"/>
          <w:szCs w:val="24"/>
        </w:rPr>
        <w:t xml:space="preserve"> (pagal </w:t>
      </w:r>
      <w:r w:rsidR="00570586" w:rsidRPr="002F0CB2">
        <w:rPr>
          <w:rFonts w:ascii="Times New Roman" w:hAnsi="Times New Roman" w:cs="Times New Roman"/>
          <w:sz w:val="24"/>
          <w:szCs w:val="24"/>
        </w:rPr>
        <w:t>I dal</w:t>
      </w:r>
      <w:r w:rsidR="00026A63">
        <w:rPr>
          <w:rFonts w:ascii="Times New Roman" w:hAnsi="Times New Roman" w:cs="Times New Roman"/>
          <w:sz w:val="24"/>
          <w:szCs w:val="24"/>
        </w:rPr>
        <w:t>į</w:t>
      </w:r>
      <w:r w:rsidR="00631738" w:rsidRPr="002F0CB2">
        <w:rPr>
          <w:rFonts w:ascii="Times New Roman" w:hAnsi="Times New Roman" w:cs="Times New Roman"/>
          <w:sz w:val="24"/>
          <w:szCs w:val="24"/>
        </w:rPr>
        <w:t xml:space="preserve"> preliminariai iki </w:t>
      </w:r>
      <w:r w:rsidR="005123F2" w:rsidRPr="002F0CB2">
        <w:rPr>
          <w:rFonts w:ascii="Times New Roman" w:hAnsi="Times New Roman" w:cs="Times New Roman"/>
          <w:sz w:val="24"/>
          <w:szCs w:val="24"/>
        </w:rPr>
        <w:t>6</w:t>
      </w:r>
      <w:r w:rsidR="00631738" w:rsidRPr="002F0CB2">
        <w:rPr>
          <w:rFonts w:ascii="Times New Roman" w:hAnsi="Times New Roman" w:cs="Times New Roman"/>
          <w:sz w:val="24"/>
          <w:szCs w:val="24"/>
        </w:rPr>
        <w:t> 000 kilometrų</w:t>
      </w:r>
      <w:r w:rsidR="00026A63">
        <w:rPr>
          <w:rFonts w:ascii="Times New Roman" w:hAnsi="Times New Roman" w:cs="Times New Roman"/>
          <w:sz w:val="24"/>
          <w:szCs w:val="24"/>
        </w:rPr>
        <w:t xml:space="preserve">; pagal </w:t>
      </w:r>
      <w:r w:rsidR="00BC3CE0" w:rsidRPr="002F0CB2">
        <w:rPr>
          <w:rFonts w:ascii="Times New Roman" w:hAnsi="Times New Roman" w:cs="Times New Roman"/>
          <w:sz w:val="24"/>
          <w:szCs w:val="24"/>
        </w:rPr>
        <w:t>II dal</w:t>
      </w:r>
      <w:r w:rsidR="00026A63">
        <w:rPr>
          <w:rFonts w:ascii="Times New Roman" w:hAnsi="Times New Roman" w:cs="Times New Roman"/>
          <w:sz w:val="24"/>
          <w:szCs w:val="24"/>
        </w:rPr>
        <w:t>į</w:t>
      </w:r>
      <w:r w:rsidR="00BC3CE0" w:rsidRPr="002F0CB2">
        <w:rPr>
          <w:rFonts w:ascii="Times New Roman" w:hAnsi="Times New Roman" w:cs="Times New Roman"/>
          <w:sz w:val="24"/>
          <w:szCs w:val="24"/>
        </w:rPr>
        <w:t xml:space="preserve"> preliminariai iki </w:t>
      </w:r>
      <w:r w:rsidR="005123F2" w:rsidRPr="002F0CB2">
        <w:rPr>
          <w:rFonts w:ascii="Times New Roman" w:hAnsi="Times New Roman" w:cs="Times New Roman"/>
          <w:sz w:val="24"/>
          <w:szCs w:val="24"/>
        </w:rPr>
        <w:t>24</w:t>
      </w:r>
      <w:r w:rsidR="00BC3CE0" w:rsidRPr="002F0CB2">
        <w:rPr>
          <w:rFonts w:ascii="Times New Roman" w:hAnsi="Times New Roman" w:cs="Times New Roman"/>
          <w:sz w:val="24"/>
          <w:szCs w:val="24"/>
        </w:rPr>
        <w:t> 000 kilometrų</w:t>
      </w:r>
      <w:r w:rsidR="00026A63">
        <w:rPr>
          <w:rFonts w:ascii="Times New Roman" w:hAnsi="Times New Roman" w:cs="Times New Roman"/>
          <w:sz w:val="24"/>
          <w:szCs w:val="24"/>
        </w:rPr>
        <w:t>)</w:t>
      </w:r>
      <w:r w:rsidR="00BC3CE0" w:rsidRPr="002F0CB2">
        <w:rPr>
          <w:rFonts w:ascii="Times New Roman" w:hAnsi="Times New Roman" w:cs="Times New Roman"/>
          <w:sz w:val="24"/>
          <w:szCs w:val="24"/>
        </w:rPr>
        <w:t>.</w:t>
      </w:r>
      <w:r w:rsidR="00CA5AD9">
        <w:rPr>
          <w:rFonts w:ascii="Times New Roman" w:hAnsi="Times New Roman" w:cs="Times New Roman"/>
          <w:sz w:val="24"/>
          <w:szCs w:val="24"/>
        </w:rPr>
        <w:t xml:space="preserve"> </w:t>
      </w:r>
      <w:r w:rsidR="00F15C38" w:rsidRPr="002F0CB2">
        <w:rPr>
          <w:rFonts w:ascii="Times New Roman" w:hAnsi="Times New Roman" w:cs="Times New Roman"/>
          <w:sz w:val="24"/>
          <w:szCs w:val="24"/>
        </w:rPr>
        <w:t xml:space="preserve">Sutarties vykdymo laikotarpiu kilometrų skaičius gali keistis, t. y. gali didėti ar mažėti iki </w:t>
      </w:r>
      <w:r w:rsidR="008D22D9" w:rsidRPr="002F0CB2">
        <w:rPr>
          <w:rFonts w:ascii="Times New Roman" w:hAnsi="Times New Roman" w:cs="Times New Roman"/>
          <w:sz w:val="24"/>
          <w:szCs w:val="24"/>
        </w:rPr>
        <w:t>30</w:t>
      </w:r>
      <w:r w:rsidR="00F15C38" w:rsidRPr="002F0CB2">
        <w:rPr>
          <w:rFonts w:ascii="Times New Roman" w:hAnsi="Times New Roman" w:cs="Times New Roman"/>
          <w:sz w:val="24"/>
          <w:szCs w:val="24"/>
        </w:rPr>
        <w:t xml:space="preserve"> proc.</w:t>
      </w:r>
    </w:p>
    <w:p w14:paraId="3215C30D" w14:textId="754A352E" w:rsidR="008906F3" w:rsidRPr="008906F3" w:rsidRDefault="008906F3" w:rsidP="008906F3">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5.2. </w:t>
      </w:r>
      <w:r w:rsidRPr="0065526E">
        <w:rPr>
          <w:rFonts w:ascii="Times New Roman" w:hAnsi="Times New Roman" w:cs="Times New Roman"/>
          <w:sz w:val="24"/>
          <w:szCs w:val="24"/>
          <w:shd w:val="clear" w:color="auto" w:fill="FFFFFF"/>
        </w:rPr>
        <w:t xml:space="preserve">Paslaugos bus teikiamos nuo sutarties pasirašymo dienos iki 2028 vasario 28 d. </w:t>
      </w:r>
    </w:p>
    <w:p w14:paraId="13A236AE" w14:textId="563E5874" w:rsidR="000A07D6" w:rsidRDefault="00495BAF" w:rsidP="00F15C38">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5.</w:t>
      </w:r>
      <w:r w:rsidR="008906F3">
        <w:rPr>
          <w:rFonts w:ascii="Times New Roman" w:hAnsi="Times New Roman" w:cs="Times New Roman"/>
          <w:sz w:val="24"/>
          <w:szCs w:val="24"/>
        </w:rPr>
        <w:t>3</w:t>
      </w:r>
      <w:r>
        <w:rPr>
          <w:rFonts w:ascii="Times New Roman" w:hAnsi="Times New Roman" w:cs="Times New Roman"/>
          <w:sz w:val="24"/>
          <w:szCs w:val="24"/>
        </w:rPr>
        <w:t>.</w:t>
      </w:r>
      <w:r w:rsidR="006A2060">
        <w:rPr>
          <w:rFonts w:ascii="Times New Roman" w:hAnsi="Times New Roman" w:cs="Times New Roman"/>
          <w:sz w:val="24"/>
          <w:szCs w:val="24"/>
        </w:rPr>
        <w:t xml:space="preserve"> </w:t>
      </w:r>
      <w:r w:rsidRPr="00103DAB">
        <w:rPr>
          <w:rFonts w:ascii="Times New Roman" w:hAnsi="Times New Roman" w:cs="Times New Roman"/>
          <w:sz w:val="24"/>
          <w:szCs w:val="24"/>
        </w:rPr>
        <w:t xml:space="preserve">Užsakymų planavimas ir derinimas vykdomas bendrinamoje elektroninėje „Excel“ formato lentelėje, susietoje su kalendoriumi. Prieiga prie lentelės suteikiama paslaugos teikėjui (vežėjui) ir užsakovo nurodytoms </w:t>
      </w:r>
      <w:r w:rsidR="003F37F7" w:rsidRPr="00F607B4">
        <w:rPr>
          <w:rFonts w:ascii="Times New Roman" w:hAnsi="Times New Roman" w:cs="Times New Roman"/>
          <w:sz w:val="24"/>
          <w:szCs w:val="24"/>
        </w:rPr>
        <w:t>gimnazijoms</w:t>
      </w:r>
      <w:r w:rsidRPr="00F607B4">
        <w:rPr>
          <w:rFonts w:ascii="Times New Roman" w:hAnsi="Times New Roman" w:cs="Times New Roman"/>
          <w:sz w:val="24"/>
          <w:szCs w:val="24"/>
        </w:rPr>
        <w:t xml:space="preserve"> (Priedas Nr. </w:t>
      </w:r>
      <w:r w:rsidR="00F607B4" w:rsidRPr="00F607B4">
        <w:rPr>
          <w:rFonts w:ascii="Times New Roman" w:hAnsi="Times New Roman" w:cs="Times New Roman"/>
          <w:sz w:val="24"/>
          <w:szCs w:val="24"/>
        </w:rPr>
        <w:t>2</w:t>
      </w:r>
      <w:r w:rsidRPr="00F607B4">
        <w:rPr>
          <w:rFonts w:ascii="Times New Roman" w:hAnsi="Times New Roman" w:cs="Times New Roman"/>
          <w:sz w:val="24"/>
          <w:szCs w:val="24"/>
        </w:rPr>
        <w:t>).</w:t>
      </w:r>
      <w:r w:rsidR="00B15504">
        <w:rPr>
          <w:rFonts w:ascii="Times New Roman" w:hAnsi="Times New Roman" w:cs="Times New Roman"/>
          <w:sz w:val="24"/>
          <w:szCs w:val="24"/>
        </w:rPr>
        <w:t xml:space="preserve"> </w:t>
      </w:r>
    </w:p>
    <w:p w14:paraId="1E7EF299" w14:textId="45B39073" w:rsidR="00D21B91" w:rsidRPr="00AC2C86" w:rsidRDefault="003821E8" w:rsidP="00F607B4">
      <w:pPr>
        <w:pStyle w:val="Betarp"/>
        <w:tabs>
          <w:tab w:val="left" w:pos="317"/>
        </w:tabs>
        <w:jc w:val="both"/>
        <w:rPr>
          <w:szCs w:val="24"/>
        </w:rPr>
      </w:pPr>
      <w:r>
        <w:rPr>
          <w:rFonts w:ascii="Times New Roman" w:hAnsi="Times New Roman" w:cs="Times New Roman"/>
          <w:sz w:val="24"/>
          <w:szCs w:val="24"/>
        </w:rPr>
        <w:t>5.</w:t>
      </w:r>
      <w:r w:rsidR="008906F3">
        <w:rPr>
          <w:rFonts w:ascii="Times New Roman" w:hAnsi="Times New Roman" w:cs="Times New Roman"/>
          <w:sz w:val="24"/>
          <w:szCs w:val="24"/>
        </w:rPr>
        <w:t>4</w:t>
      </w:r>
      <w:r>
        <w:rPr>
          <w:rFonts w:ascii="Times New Roman" w:hAnsi="Times New Roman" w:cs="Times New Roman"/>
          <w:sz w:val="24"/>
          <w:szCs w:val="24"/>
        </w:rPr>
        <w:t xml:space="preserve">. </w:t>
      </w:r>
      <w:r w:rsidR="00B0533B">
        <w:rPr>
          <w:rFonts w:ascii="Times New Roman" w:hAnsi="Times New Roman" w:cs="Times New Roman"/>
          <w:sz w:val="24"/>
          <w:szCs w:val="24"/>
        </w:rPr>
        <w:t xml:space="preserve">Taikoma </w:t>
      </w:r>
      <w:r w:rsidR="007D68F8">
        <w:rPr>
          <w:rFonts w:ascii="Times New Roman" w:hAnsi="Times New Roman" w:cs="Times New Roman"/>
          <w:sz w:val="24"/>
          <w:szCs w:val="24"/>
        </w:rPr>
        <w:t>fiksuoto</w:t>
      </w:r>
      <w:r w:rsidR="00B0533B">
        <w:rPr>
          <w:rFonts w:ascii="Times New Roman" w:hAnsi="Times New Roman" w:cs="Times New Roman"/>
          <w:sz w:val="24"/>
          <w:szCs w:val="24"/>
        </w:rPr>
        <w:t xml:space="preserve"> įkainio kainodara. </w:t>
      </w:r>
      <w:r w:rsidR="00AC2C86" w:rsidRPr="004E7906">
        <w:rPr>
          <w:rFonts w:ascii="Times New Roman" w:hAnsi="Times New Roman" w:cs="Times New Roman"/>
          <w:sz w:val="24"/>
          <w:szCs w:val="24"/>
        </w:rPr>
        <w:t>Tiekėjas privalo į paslaugos įkainį įskaičiuoti laukimo laiką iki 2 (dviejų) valandų.</w:t>
      </w:r>
      <w:r w:rsidR="00AC2C86" w:rsidRPr="004E7906">
        <w:rPr>
          <w:szCs w:val="24"/>
        </w:rPr>
        <w:t xml:space="preserve"> </w:t>
      </w:r>
      <w:r w:rsidR="00B0533B" w:rsidRPr="004E7906">
        <w:rPr>
          <w:rFonts w:ascii="Times New Roman" w:hAnsi="Times New Roman" w:cs="Times New Roman"/>
          <w:sz w:val="24"/>
          <w:szCs w:val="24"/>
        </w:rPr>
        <w:t xml:space="preserve">Į paslaugos </w:t>
      </w:r>
      <w:r w:rsidR="0024053F" w:rsidRPr="004E7906">
        <w:rPr>
          <w:rFonts w:ascii="Times New Roman" w:hAnsi="Times New Roman" w:cs="Times New Roman"/>
          <w:sz w:val="24"/>
          <w:szCs w:val="24"/>
        </w:rPr>
        <w:t>įk</w:t>
      </w:r>
      <w:r w:rsidR="0024053F">
        <w:rPr>
          <w:rFonts w:ascii="Times New Roman" w:hAnsi="Times New Roman" w:cs="Times New Roman"/>
          <w:sz w:val="24"/>
          <w:szCs w:val="24"/>
        </w:rPr>
        <w:t>ainį</w:t>
      </w:r>
      <w:r w:rsidR="00B0533B" w:rsidRPr="00E76FB7">
        <w:rPr>
          <w:rFonts w:ascii="Times New Roman" w:hAnsi="Times New Roman" w:cs="Times New Roman"/>
          <w:sz w:val="24"/>
          <w:szCs w:val="24"/>
        </w:rPr>
        <w:t xml:space="preserve"> turi būti įskaičiuotos visos su </w:t>
      </w:r>
      <w:r w:rsidR="007D68F8">
        <w:rPr>
          <w:rFonts w:ascii="Times New Roman" w:hAnsi="Times New Roman" w:cs="Times New Roman"/>
          <w:sz w:val="24"/>
          <w:szCs w:val="24"/>
        </w:rPr>
        <w:t>p</w:t>
      </w:r>
      <w:r w:rsidR="00B0533B" w:rsidRPr="00E76FB7">
        <w:rPr>
          <w:rFonts w:ascii="Times New Roman" w:hAnsi="Times New Roman" w:cs="Times New Roman"/>
          <w:sz w:val="24"/>
          <w:szCs w:val="24"/>
        </w:rPr>
        <w:t>aslaug</w:t>
      </w:r>
      <w:r w:rsidR="007D68F8">
        <w:rPr>
          <w:rFonts w:ascii="Times New Roman" w:hAnsi="Times New Roman" w:cs="Times New Roman"/>
          <w:sz w:val="24"/>
          <w:szCs w:val="24"/>
        </w:rPr>
        <w:t>ų</w:t>
      </w:r>
      <w:r w:rsidR="00B0533B" w:rsidRPr="00E76FB7">
        <w:rPr>
          <w:rFonts w:ascii="Times New Roman" w:hAnsi="Times New Roman" w:cs="Times New Roman"/>
          <w:sz w:val="24"/>
          <w:szCs w:val="24"/>
        </w:rPr>
        <w:t xml:space="preserve"> teikimu susijusios išlaidos: transporto priemonės išlaikymo ar nuomos kaina (jei transporto priemonė nuomojama), vairuotojo darbo užmokestis, degalų, draudimo, kelių naudotojo mokestis (esant poreikiui) ir kitos sąnaudos</w:t>
      </w:r>
      <w:r w:rsidR="00153EEA">
        <w:rPr>
          <w:rFonts w:ascii="Times New Roman" w:hAnsi="Times New Roman" w:cs="Times New Roman"/>
          <w:sz w:val="24"/>
          <w:szCs w:val="24"/>
        </w:rPr>
        <w:t>.</w:t>
      </w:r>
    </w:p>
    <w:p w14:paraId="1E92D305" w14:textId="51ED6A9D" w:rsidR="00795F19" w:rsidRPr="006B3F9C" w:rsidRDefault="006B3F9C" w:rsidP="006B3F9C">
      <w:pPr>
        <w:pBdr>
          <w:top w:val="single" w:sz="8" w:space="1" w:color="auto"/>
          <w:bottom w:val="single" w:sz="8" w:space="1" w:color="auto"/>
        </w:pBdr>
        <w:shd w:val="clear" w:color="auto" w:fill="D9D9D9" w:themeFill="background1" w:themeFillShade="D9"/>
        <w:tabs>
          <w:tab w:val="left" w:pos="284"/>
          <w:tab w:val="left" w:pos="851"/>
        </w:tabs>
        <w:ind w:right="-93"/>
        <w:rPr>
          <w:rFonts w:eastAsia="Calibri"/>
          <w:b/>
          <w:szCs w:val="24"/>
        </w:rPr>
      </w:pPr>
      <w:r>
        <w:rPr>
          <w:rFonts w:eastAsia="Calibri"/>
          <w:b/>
          <w:szCs w:val="24"/>
        </w:rPr>
        <w:t xml:space="preserve">6. </w:t>
      </w:r>
      <w:r w:rsidR="00795F19" w:rsidRPr="006B3F9C">
        <w:rPr>
          <w:rFonts w:eastAsia="Calibri"/>
          <w:b/>
          <w:szCs w:val="24"/>
        </w:rPr>
        <w:t>KITI REIKALAVIMAI (I ir II pirkimo dalims)</w:t>
      </w:r>
    </w:p>
    <w:p w14:paraId="6535A592" w14:textId="16A11EE7" w:rsidR="00795F19" w:rsidRPr="00795F19" w:rsidRDefault="00B15504" w:rsidP="00B15504">
      <w:pPr>
        <w:pStyle w:val="Betarp"/>
        <w:jc w:val="both"/>
        <w:rPr>
          <w:rFonts w:ascii="Times New Roman" w:hAnsi="Times New Roman" w:cs="Times New Roman"/>
          <w:sz w:val="24"/>
          <w:szCs w:val="24"/>
        </w:rPr>
      </w:pPr>
      <w:r w:rsidRPr="00B15504">
        <w:rPr>
          <w:rFonts w:ascii="Times New Roman" w:hAnsi="Times New Roman" w:cs="Times New Roman"/>
          <w:sz w:val="24"/>
          <w:szCs w:val="24"/>
        </w:rPr>
        <w:t>6.</w:t>
      </w:r>
      <w:r>
        <w:rPr>
          <w:rFonts w:ascii="Times New Roman" w:hAnsi="Times New Roman" w:cs="Times New Roman"/>
          <w:sz w:val="24"/>
          <w:szCs w:val="24"/>
        </w:rPr>
        <w:t xml:space="preserve">1. </w:t>
      </w:r>
      <w:r w:rsidR="00EE2891">
        <w:rPr>
          <w:rFonts w:ascii="Times New Roman" w:hAnsi="Times New Roman" w:cs="Times New Roman"/>
          <w:sz w:val="24"/>
          <w:szCs w:val="24"/>
        </w:rPr>
        <w:t>Tiekėjas</w:t>
      </w:r>
      <w:r w:rsidR="00795F19" w:rsidRPr="00795F19">
        <w:rPr>
          <w:rFonts w:ascii="Times New Roman" w:hAnsi="Times New Roman" w:cs="Times New Roman"/>
          <w:sz w:val="24"/>
          <w:szCs w:val="24"/>
        </w:rPr>
        <w:t xml:space="preserve"> vis</w:t>
      </w:r>
      <w:r w:rsidR="00EE2891">
        <w:rPr>
          <w:rFonts w:ascii="Times New Roman" w:hAnsi="Times New Roman" w:cs="Times New Roman"/>
          <w:sz w:val="24"/>
          <w:szCs w:val="24"/>
        </w:rPr>
        <w:t>ų</w:t>
      </w:r>
      <w:r w:rsidR="00795F19" w:rsidRPr="00795F19">
        <w:rPr>
          <w:rFonts w:ascii="Times New Roman" w:hAnsi="Times New Roman" w:cs="Times New Roman"/>
          <w:sz w:val="24"/>
          <w:szCs w:val="24"/>
        </w:rPr>
        <w:t xml:space="preserve"> </w:t>
      </w:r>
      <w:r w:rsidR="00EE2891">
        <w:rPr>
          <w:rFonts w:ascii="Times New Roman" w:hAnsi="Times New Roman" w:cs="Times New Roman"/>
          <w:sz w:val="24"/>
          <w:szCs w:val="24"/>
        </w:rPr>
        <w:t>p</w:t>
      </w:r>
      <w:r w:rsidR="00795F19" w:rsidRPr="00795F19">
        <w:rPr>
          <w:rFonts w:ascii="Times New Roman" w:hAnsi="Times New Roman" w:cs="Times New Roman"/>
          <w:sz w:val="24"/>
          <w:szCs w:val="24"/>
        </w:rPr>
        <w:t>aslaug</w:t>
      </w:r>
      <w:r w:rsidR="00EE2891">
        <w:rPr>
          <w:rFonts w:ascii="Times New Roman" w:hAnsi="Times New Roman" w:cs="Times New Roman"/>
          <w:sz w:val="24"/>
          <w:szCs w:val="24"/>
        </w:rPr>
        <w:t>ų</w:t>
      </w:r>
      <w:r w:rsidR="00795F19" w:rsidRPr="00795F19">
        <w:rPr>
          <w:rFonts w:ascii="Times New Roman" w:hAnsi="Times New Roman" w:cs="Times New Roman"/>
          <w:sz w:val="24"/>
          <w:szCs w:val="24"/>
        </w:rPr>
        <w:t xml:space="preserve"> teikimo metu privalo užtikrinti tinkamą asmens duomenų apsaugą, vadovaujantis teisės aktais, reglamentuojančiais asmens duomenų apsaugą. Paslaug</w:t>
      </w:r>
      <w:r w:rsidR="00987AB0">
        <w:rPr>
          <w:rFonts w:ascii="Times New Roman" w:hAnsi="Times New Roman" w:cs="Times New Roman"/>
          <w:sz w:val="24"/>
          <w:szCs w:val="24"/>
        </w:rPr>
        <w:t>ų</w:t>
      </w:r>
      <w:r w:rsidR="00795F19" w:rsidRPr="00795F19">
        <w:rPr>
          <w:rFonts w:ascii="Times New Roman" w:hAnsi="Times New Roman" w:cs="Times New Roman"/>
          <w:sz w:val="24"/>
          <w:szCs w:val="24"/>
        </w:rPr>
        <w:t xml:space="preserve"> teikimo metu tvarkomi sveikatos duomenys ir kiti duomenys, negali būti viešinami, perduoti kitiems asmenims, kaupiami. </w:t>
      </w:r>
    </w:p>
    <w:p w14:paraId="4F8A6C66" w14:textId="4D0D4721" w:rsidR="006B3F9C" w:rsidRDefault="00B15504" w:rsidP="006B3F9C">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6.2. </w:t>
      </w:r>
      <w:r w:rsidR="00987AB0">
        <w:rPr>
          <w:rFonts w:ascii="Times New Roman" w:hAnsi="Times New Roman" w:cs="Times New Roman"/>
          <w:sz w:val="24"/>
          <w:szCs w:val="24"/>
        </w:rPr>
        <w:t>T</w:t>
      </w:r>
      <w:r>
        <w:rPr>
          <w:rFonts w:ascii="Times New Roman" w:hAnsi="Times New Roman" w:cs="Times New Roman"/>
          <w:sz w:val="24"/>
          <w:szCs w:val="24"/>
        </w:rPr>
        <w:t>ie</w:t>
      </w:r>
      <w:r w:rsidR="00795F19" w:rsidRPr="00C54ED6">
        <w:rPr>
          <w:rFonts w:ascii="Times New Roman" w:hAnsi="Times New Roman" w:cs="Times New Roman"/>
          <w:sz w:val="24"/>
          <w:szCs w:val="24"/>
        </w:rPr>
        <w:t xml:space="preserve">kėjas privalo nurodyti </w:t>
      </w:r>
      <w:r w:rsidR="00795F19">
        <w:rPr>
          <w:rFonts w:ascii="Times New Roman" w:hAnsi="Times New Roman" w:cs="Times New Roman"/>
          <w:sz w:val="24"/>
          <w:szCs w:val="24"/>
        </w:rPr>
        <w:t>kontaktinį asmenį</w:t>
      </w:r>
      <w:r w:rsidR="00795F19" w:rsidRPr="00C54ED6">
        <w:rPr>
          <w:rFonts w:ascii="Times New Roman" w:hAnsi="Times New Roman" w:cs="Times New Roman"/>
          <w:sz w:val="24"/>
          <w:szCs w:val="24"/>
        </w:rPr>
        <w:t>, atsaking</w:t>
      </w:r>
      <w:r w:rsidR="00795F19">
        <w:rPr>
          <w:rFonts w:ascii="Times New Roman" w:hAnsi="Times New Roman" w:cs="Times New Roman"/>
          <w:sz w:val="24"/>
          <w:szCs w:val="24"/>
        </w:rPr>
        <w:t>ą</w:t>
      </w:r>
      <w:r w:rsidR="00795F19" w:rsidRPr="00C54ED6">
        <w:rPr>
          <w:rFonts w:ascii="Times New Roman" w:hAnsi="Times New Roman" w:cs="Times New Roman"/>
          <w:sz w:val="24"/>
          <w:szCs w:val="24"/>
        </w:rPr>
        <w:t xml:space="preserve"> už </w:t>
      </w:r>
      <w:r w:rsidR="00987AB0">
        <w:rPr>
          <w:rFonts w:ascii="Times New Roman" w:hAnsi="Times New Roman" w:cs="Times New Roman"/>
          <w:sz w:val="24"/>
          <w:szCs w:val="24"/>
        </w:rPr>
        <w:t>p</w:t>
      </w:r>
      <w:r w:rsidR="00795F19" w:rsidRPr="00C54ED6">
        <w:rPr>
          <w:rFonts w:ascii="Times New Roman" w:hAnsi="Times New Roman" w:cs="Times New Roman"/>
          <w:sz w:val="24"/>
          <w:szCs w:val="24"/>
        </w:rPr>
        <w:t>aslaug</w:t>
      </w:r>
      <w:r w:rsidR="00987AB0">
        <w:rPr>
          <w:rFonts w:ascii="Times New Roman" w:hAnsi="Times New Roman" w:cs="Times New Roman"/>
          <w:sz w:val="24"/>
          <w:szCs w:val="24"/>
        </w:rPr>
        <w:t>ų</w:t>
      </w:r>
      <w:r w:rsidR="00795F19" w:rsidRPr="00C54ED6">
        <w:rPr>
          <w:rFonts w:ascii="Times New Roman" w:hAnsi="Times New Roman" w:cs="Times New Roman"/>
          <w:sz w:val="24"/>
          <w:szCs w:val="24"/>
        </w:rPr>
        <w:t xml:space="preserve"> suteikimą </w:t>
      </w:r>
      <w:r w:rsidR="00795F19">
        <w:rPr>
          <w:rFonts w:ascii="Times New Roman" w:hAnsi="Times New Roman" w:cs="Times New Roman"/>
          <w:sz w:val="24"/>
          <w:szCs w:val="24"/>
        </w:rPr>
        <w:t>Užsakovui</w:t>
      </w:r>
      <w:r w:rsidR="00795F19" w:rsidRPr="00C54ED6">
        <w:rPr>
          <w:rFonts w:ascii="Times New Roman" w:hAnsi="Times New Roman" w:cs="Times New Roman"/>
          <w:sz w:val="24"/>
          <w:szCs w:val="24"/>
        </w:rPr>
        <w:t>, j</w:t>
      </w:r>
      <w:r w:rsidR="00795F19">
        <w:rPr>
          <w:rFonts w:ascii="Times New Roman" w:hAnsi="Times New Roman" w:cs="Times New Roman"/>
          <w:sz w:val="24"/>
          <w:szCs w:val="24"/>
        </w:rPr>
        <w:t>o</w:t>
      </w:r>
      <w:r w:rsidR="00795F19" w:rsidRPr="00C54ED6">
        <w:rPr>
          <w:rFonts w:ascii="Times New Roman" w:hAnsi="Times New Roman" w:cs="Times New Roman"/>
          <w:sz w:val="24"/>
          <w:szCs w:val="24"/>
        </w:rPr>
        <w:t xml:space="preserve"> telefono numer</w:t>
      </w:r>
      <w:r>
        <w:rPr>
          <w:rFonts w:ascii="Times New Roman" w:hAnsi="Times New Roman" w:cs="Times New Roman"/>
          <w:sz w:val="24"/>
          <w:szCs w:val="24"/>
        </w:rPr>
        <w:t>į</w:t>
      </w:r>
      <w:r w:rsidR="00795F19" w:rsidRPr="00C54ED6">
        <w:rPr>
          <w:rFonts w:ascii="Times New Roman" w:hAnsi="Times New Roman" w:cs="Times New Roman"/>
          <w:sz w:val="24"/>
          <w:szCs w:val="24"/>
        </w:rPr>
        <w:t xml:space="preserve"> ir el. pašto adresą</w:t>
      </w:r>
      <w:r>
        <w:rPr>
          <w:rFonts w:ascii="Times New Roman" w:hAnsi="Times New Roman" w:cs="Times New Roman"/>
          <w:sz w:val="24"/>
          <w:szCs w:val="24"/>
        </w:rPr>
        <w:t>.</w:t>
      </w:r>
      <w:r w:rsidR="00795F19" w:rsidRPr="00C54ED6">
        <w:rPr>
          <w:rFonts w:ascii="Times New Roman" w:hAnsi="Times New Roman" w:cs="Times New Roman"/>
          <w:sz w:val="24"/>
          <w:szCs w:val="24"/>
        </w:rPr>
        <w:t xml:space="preserve"> </w:t>
      </w:r>
      <w:r w:rsidR="00987AB0">
        <w:rPr>
          <w:rFonts w:ascii="Times New Roman" w:hAnsi="Times New Roman" w:cs="Times New Roman"/>
          <w:sz w:val="24"/>
          <w:szCs w:val="24"/>
        </w:rPr>
        <w:t>Tiekėjas</w:t>
      </w:r>
      <w:r w:rsidR="00795F19" w:rsidRPr="00C54ED6">
        <w:rPr>
          <w:rFonts w:ascii="Times New Roman" w:hAnsi="Times New Roman" w:cs="Times New Roman"/>
          <w:sz w:val="24"/>
          <w:szCs w:val="24"/>
        </w:rPr>
        <w:t xml:space="preserve"> privalo užtikrinti užsakymų priėmimą nuo 8.00 val. iki 17.00 val. (el. paštu).</w:t>
      </w:r>
    </w:p>
    <w:p w14:paraId="50738D91" w14:textId="2FCA34BB" w:rsidR="00795F19" w:rsidRPr="00C54ED6" w:rsidRDefault="006B3F9C" w:rsidP="006B3F9C">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6.3. </w:t>
      </w:r>
      <w:r w:rsidR="00C178B1">
        <w:rPr>
          <w:rFonts w:ascii="Times New Roman" w:hAnsi="Times New Roman" w:cs="Times New Roman"/>
          <w:sz w:val="24"/>
          <w:szCs w:val="24"/>
        </w:rPr>
        <w:t>T</w:t>
      </w:r>
      <w:r w:rsidR="00B15504">
        <w:rPr>
          <w:rFonts w:ascii="Times New Roman" w:hAnsi="Times New Roman" w:cs="Times New Roman"/>
          <w:sz w:val="24"/>
          <w:szCs w:val="24"/>
        </w:rPr>
        <w:t>ie</w:t>
      </w:r>
      <w:r w:rsidR="00795F19" w:rsidRPr="00C54ED6">
        <w:rPr>
          <w:rFonts w:ascii="Times New Roman" w:hAnsi="Times New Roman" w:cs="Times New Roman"/>
          <w:sz w:val="24"/>
          <w:szCs w:val="24"/>
        </w:rPr>
        <w:t>kėjas atsako už suteikt</w:t>
      </w:r>
      <w:r w:rsidR="00C178B1">
        <w:rPr>
          <w:rFonts w:ascii="Times New Roman" w:hAnsi="Times New Roman" w:cs="Times New Roman"/>
          <w:sz w:val="24"/>
          <w:szCs w:val="24"/>
        </w:rPr>
        <w:t>ų</w:t>
      </w:r>
      <w:r w:rsidR="00795F19" w:rsidRPr="00C54ED6">
        <w:rPr>
          <w:rFonts w:ascii="Times New Roman" w:hAnsi="Times New Roman" w:cs="Times New Roman"/>
          <w:sz w:val="24"/>
          <w:szCs w:val="24"/>
        </w:rPr>
        <w:t xml:space="preserve"> </w:t>
      </w:r>
      <w:r w:rsidR="00C178B1">
        <w:rPr>
          <w:rFonts w:ascii="Times New Roman" w:hAnsi="Times New Roman" w:cs="Times New Roman"/>
          <w:sz w:val="24"/>
          <w:szCs w:val="24"/>
        </w:rPr>
        <w:t>p</w:t>
      </w:r>
      <w:r w:rsidR="00795F19" w:rsidRPr="00C54ED6">
        <w:rPr>
          <w:rFonts w:ascii="Times New Roman" w:hAnsi="Times New Roman" w:cs="Times New Roman"/>
          <w:sz w:val="24"/>
          <w:szCs w:val="24"/>
        </w:rPr>
        <w:t>aslaug</w:t>
      </w:r>
      <w:r w:rsidR="00C178B1">
        <w:rPr>
          <w:rFonts w:ascii="Times New Roman" w:hAnsi="Times New Roman" w:cs="Times New Roman"/>
          <w:sz w:val="24"/>
          <w:szCs w:val="24"/>
        </w:rPr>
        <w:t>ų</w:t>
      </w:r>
      <w:r w:rsidR="00795F19" w:rsidRPr="00C54ED6">
        <w:rPr>
          <w:rFonts w:ascii="Times New Roman" w:hAnsi="Times New Roman" w:cs="Times New Roman"/>
          <w:sz w:val="24"/>
          <w:szCs w:val="24"/>
        </w:rPr>
        <w:t xml:space="preserve"> kokybę, jos priežiūrą bei savalaikį pastebėtų</w:t>
      </w:r>
      <w:r>
        <w:rPr>
          <w:rFonts w:ascii="Times New Roman" w:hAnsi="Times New Roman" w:cs="Times New Roman"/>
          <w:sz w:val="24"/>
          <w:szCs w:val="24"/>
        </w:rPr>
        <w:t xml:space="preserve"> </w:t>
      </w:r>
      <w:r w:rsidR="00795F19" w:rsidRPr="00C54ED6">
        <w:rPr>
          <w:rFonts w:ascii="Times New Roman" w:hAnsi="Times New Roman" w:cs="Times New Roman"/>
          <w:sz w:val="24"/>
          <w:szCs w:val="24"/>
        </w:rPr>
        <w:t>trūkumų šalinimą.</w:t>
      </w:r>
    </w:p>
    <w:p w14:paraId="1646F1A1" w14:textId="5A97756A" w:rsidR="00B15504" w:rsidRDefault="006B3F9C" w:rsidP="006B3F9C">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6.4.</w:t>
      </w:r>
      <w:r w:rsidR="00B15504">
        <w:rPr>
          <w:rFonts w:ascii="Times New Roman" w:hAnsi="Times New Roman" w:cs="Times New Roman"/>
          <w:sz w:val="24"/>
          <w:szCs w:val="24"/>
        </w:rPr>
        <w:t xml:space="preserve"> </w:t>
      </w:r>
      <w:r w:rsidR="00C178B1">
        <w:rPr>
          <w:rFonts w:ascii="Times New Roman" w:hAnsi="Times New Roman" w:cs="Times New Roman"/>
          <w:sz w:val="24"/>
          <w:szCs w:val="24"/>
        </w:rPr>
        <w:t>T</w:t>
      </w:r>
      <w:r w:rsidR="00B15504">
        <w:rPr>
          <w:rFonts w:ascii="Times New Roman" w:hAnsi="Times New Roman" w:cs="Times New Roman"/>
          <w:sz w:val="24"/>
          <w:szCs w:val="24"/>
        </w:rPr>
        <w:t>ie</w:t>
      </w:r>
      <w:r w:rsidR="00795F19">
        <w:rPr>
          <w:rFonts w:ascii="Times New Roman" w:hAnsi="Times New Roman" w:cs="Times New Roman"/>
          <w:sz w:val="24"/>
          <w:szCs w:val="24"/>
        </w:rPr>
        <w:t xml:space="preserve">kėjas teikdamas </w:t>
      </w:r>
      <w:r w:rsidR="00C178B1">
        <w:rPr>
          <w:rFonts w:ascii="Times New Roman" w:hAnsi="Times New Roman" w:cs="Times New Roman"/>
          <w:sz w:val="24"/>
          <w:szCs w:val="24"/>
        </w:rPr>
        <w:t>p</w:t>
      </w:r>
      <w:r w:rsidR="00795F19">
        <w:rPr>
          <w:rFonts w:ascii="Times New Roman" w:hAnsi="Times New Roman" w:cs="Times New Roman"/>
          <w:sz w:val="24"/>
          <w:szCs w:val="24"/>
        </w:rPr>
        <w:t>aslaug</w:t>
      </w:r>
      <w:r w:rsidR="00C178B1">
        <w:rPr>
          <w:rFonts w:ascii="Times New Roman" w:hAnsi="Times New Roman" w:cs="Times New Roman"/>
          <w:sz w:val="24"/>
          <w:szCs w:val="24"/>
        </w:rPr>
        <w:t>as</w:t>
      </w:r>
      <w:r w:rsidR="00795F19">
        <w:rPr>
          <w:rFonts w:ascii="Times New Roman" w:hAnsi="Times New Roman" w:cs="Times New Roman"/>
          <w:sz w:val="24"/>
          <w:szCs w:val="24"/>
        </w:rPr>
        <w:t>, turi:</w:t>
      </w:r>
    </w:p>
    <w:p w14:paraId="186DE1FC" w14:textId="5CC7C229" w:rsidR="00B15504" w:rsidRDefault="00B15504" w:rsidP="00B15504">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6.4.1. </w:t>
      </w:r>
      <w:r w:rsidR="00263A51">
        <w:rPr>
          <w:rFonts w:ascii="Times New Roman" w:hAnsi="Times New Roman" w:cs="Times New Roman"/>
          <w:sz w:val="24"/>
          <w:szCs w:val="24"/>
        </w:rPr>
        <w:t>n</w:t>
      </w:r>
      <w:r w:rsidR="00795F19" w:rsidRPr="00B15504">
        <w:rPr>
          <w:rFonts w:ascii="Times New Roman" w:hAnsi="Times New Roman" w:cs="Times New Roman"/>
          <w:sz w:val="24"/>
          <w:szCs w:val="24"/>
        </w:rPr>
        <w:t>ediskriminuoti asmenų dėl tautybės, rasės, lyties, kilmės, negalios, seksualinės orientacijos, socialinės padėties, kalbos, tikėjimo, įsitikinimų, pažiūrų ar kitais panašiais pagrindais;</w:t>
      </w:r>
    </w:p>
    <w:p w14:paraId="4396EFD9" w14:textId="544790CB" w:rsidR="00795F19" w:rsidRPr="00B15504" w:rsidRDefault="00B15504" w:rsidP="00B15504">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6.4.2. </w:t>
      </w:r>
      <w:r w:rsidR="00263A51">
        <w:rPr>
          <w:rFonts w:ascii="Times New Roman" w:hAnsi="Times New Roman" w:cs="Times New Roman"/>
          <w:sz w:val="24"/>
          <w:szCs w:val="24"/>
        </w:rPr>
        <w:t>n</w:t>
      </w:r>
      <w:r>
        <w:rPr>
          <w:rFonts w:ascii="Times New Roman" w:hAnsi="Times New Roman" w:cs="Times New Roman"/>
          <w:sz w:val="24"/>
          <w:szCs w:val="24"/>
        </w:rPr>
        <w:t>epažeisti</w:t>
      </w:r>
      <w:r w:rsidR="00795F19" w:rsidRPr="006D0C3B">
        <w:rPr>
          <w:rFonts w:ascii="Times New Roman" w:hAnsi="Times New Roman" w:cs="Times New Roman"/>
          <w:sz w:val="24"/>
          <w:szCs w:val="24"/>
        </w:rPr>
        <w:t xml:space="preserve"> Lietuvos Respublikos Konstitucijos, įstatymų ir kitų teisės aktų, negali kelti grėsmės žmonių sveikatai, garbei ir orumui, viešajai tvarkai ir </w:t>
      </w:r>
      <w:r w:rsidR="00795F19">
        <w:rPr>
          <w:rFonts w:ascii="Times New Roman" w:hAnsi="Times New Roman" w:cs="Times New Roman"/>
          <w:sz w:val="24"/>
          <w:szCs w:val="24"/>
        </w:rPr>
        <w:t xml:space="preserve">nereikšti </w:t>
      </w:r>
      <w:r w:rsidR="00795F19" w:rsidRPr="006D0C3B">
        <w:rPr>
          <w:rFonts w:ascii="Times New Roman" w:hAnsi="Times New Roman" w:cs="Times New Roman"/>
          <w:sz w:val="24"/>
          <w:szCs w:val="24"/>
        </w:rPr>
        <w:t>nepagarbos Lietuvos valstybės tautiniams ir religiniams jausmams ir simboliams, nepopuliarin</w:t>
      </w:r>
      <w:r w:rsidR="00795F19">
        <w:rPr>
          <w:rFonts w:ascii="Times New Roman" w:hAnsi="Times New Roman" w:cs="Times New Roman"/>
          <w:sz w:val="24"/>
          <w:szCs w:val="24"/>
        </w:rPr>
        <w:t>ti</w:t>
      </w:r>
      <w:r w:rsidR="00795F19" w:rsidRPr="006D0C3B">
        <w:rPr>
          <w:rFonts w:ascii="Times New Roman" w:hAnsi="Times New Roman" w:cs="Times New Roman"/>
          <w:sz w:val="24"/>
          <w:szCs w:val="24"/>
        </w:rPr>
        <w:t xml:space="preserve"> narkotikų ir kitų psichotropinių, toksinių ir kitų stipriai veikiančių medžiagų, nekurst</w:t>
      </w:r>
      <w:r w:rsidR="00795F19">
        <w:rPr>
          <w:rFonts w:ascii="Times New Roman" w:hAnsi="Times New Roman" w:cs="Times New Roman"/>
          <w:sz w:val="24"/>
          <w:szCs w:val="24"/>
        </w:rPr>
        <w:t>yti</w:t>
      </w:r>
      <w:r w:rsidR="00795F19" w:rsidRPr="006D0C3B">
        <w:rPr>
          <w:rFonts w:ascii="Times New Roman" w:hAnsi="Times New Roman" w:cs="Times New Roman"/>
          <w:sz w:val="24"/>
          <w:szCs w:val="24"/>
        </w:rPr>
        <w:t xml:space="preserve"> smurto, prievartos, neapykantos</w:t>
      </w:r>
      <w:r>
        <w:rPr>
          <w:rFonts w:ascii="Times New Roman" w:hAnsi="Times New Roman" w:cs="Times New Roman"/>
          <w:sz w:val="24"/>
          <w:szCs w:val="24"/>
        </w:rPr>
        <w:t>.</w:t>
      </w:r>
    </w:p>
    <w:p w14:paraId="7C4DB9E3" w14:textId="4ACC8813" w:rsidR="005A6A52" w:rsidRPr="006B3F9C" w:rsidRDefault="006B3F9C" w:rsidP="006B3F9C">
      <w:pPr>
        <w:pBdr>
          <w:top w:val="single" w:sz="8" w:space="1" w:color="auto"/>
          <w:bottom w:val="single" w:sz="8" w:space="1" w:color="auto"/>
        </w:pBdr>
        <w:shd w:val="clear" w:color="auto" w:fill="D9D9D9" w:themeFill="background1" w:themeFillShade="D9"/>
        <w:tabs>
          <w:tab w:val="left" w:pos="284"/>
          <w:tab w:val="left" w:pos="851"/>
        </w:tabs>
        <w:ind w:right="-93"/>
        <w:rPr>
          <w:rFonts w:eastAsia="Calibri"/>
          <w:b/>
          <w:szCs w:val="24"/>
        </w:rPr>
      </w:pPr>
      <w:r>
        <w:rPr>
          <w:rFonts w:eastAsia="Calibri"/>
          <w:b/>
          <w:szCs w:val="24"/>
        </w:rPr>
        <w:t xml:space="preserve">7. </w:t>
      </w:r>
      <w:r w:rsidR="005A6A52" w:rsidRPr="006B3F9C">
        <w:rPr>
          <w:rFonts w:eastAsia="Calibri"/>
          <w:b/>
          <w:szCs w:val="24"/>
        </w:rPr>
        <w:t>APLINKOSAUGINIAI REIKALAVIMAI</w:t>
      </w:r>
      <w:r w:rsidR="009420F3" w:rsidRPr="006B3F9C">
        <w:rPr>
          <w:rFonts w:eastAsia="Calibri"/>
          <w:b/>
          <w:szCs w:val="24"/>
        </w:rPr>
        <w:t xml:space="preserve"> (I ir II pirkimo dalims)</w:t>
      </w:r>
    </w:p>
    <w:p w14:paraId="6745B0C6" w14:textId="6358B32B" w:rsidR="00405AC3" w:rsidRPr="00930A98" w:rsidRDefault="006B3F9C" w:rsidP="00936090">
      <w:pPr>
        <w:pBdr>
          <w:top w:val="nil"/>
          <w:left w:val="nil"/>
          <w:bottom w:val="nil"/>
          <w:right w:val="nil"/>
          <w:between w:val="nil"/>
        </w:pBdr>
        <w:jc w:val="both"/>
        <w:rPr>
          <w:szCs w:val="24"/>
        </w:rPr>
      </w:pPr>
      <w:r>
        <w:rPr>
          <w:szCs w:val="24"/>
        </w:rPr>
        <w:t>7</w:t>
      </w:r>
      <w:r w:rsidR="00744DE6">
        <w:rPr>
          <w:szCs w:val="24"/>
        </w:rPr>
        <w:t xml:space="preserve">.1. </w:t>
      </w:r>
      <w:r w:rsidR="00930A98" w:rsidRPr="00744DE6">
        <w:rPr>
          <w:szCs w:val="24"/>
        </w:rPr>
        <w:t>T</w:t>
      </w:r>
      <w:r w:rsidR="00624CA2" w:rsidRPr="00744DE6">
        <w:rPr>
          <w:szCs w:val="24"/>
        </w:rPr>
        <w:t xml:space="preserve">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w:t>
      </w:r>
      <w:r w:rsidR="0082007B" w:rsidRPr="0082007B">
        <w:rPr>
          <w:szCs w:val="24"/>
        </w:rPr>
        <w:t>priemones.</w:t>
      </w:r>
    </w:p>
    <w:sectPr w:rsidR="00405AC3" w:rsidRPr="00930A98" w:rsidSect="006B3F9C">
      <w:endnotePr>
        <w:numFmt w:val="decimal"/>
      </w:endnotePr>
      <w:pgSz w:w="11906" w:h="16838" w:code="9"/>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D0244" w14:textId="77777777" w:rsidR="000D3D85" w:rsidRDefault="000D3D85" w:rsidP="00722DAF">
      <w:r>
        <w:separator/>
      </w:r>
    </w:p>
  </w:endnote>
  <w:endnote w:type="continuationSeparator" w:id="0">
    <w:p w14:paraId="780BC673" w14:textId="77777777" w:rsidR="000D3D85" w:rsidRDefault="000D3D85" w:rsidP="0072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35E1A" w14:textId="77777777" w:rsidR="000D3D85" w:rsidRDefault="000D3D85" w:rsidP="00722DAF">
      <w:r>
        <w:separator/>
      </w:r>
    </w:p>
  </w:footnote>
  <w:footnote w:type="continuationSeparator" w:id="0">
    <w:p w14:paraId="1460A36B" w14:textId="77777777" w:rsidR="000D3D85" w:rsidRDefault="000D3D85" w:rsidP="00722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479C5"/>
    <w:multiLevelType w:val="multilevel"/>
    <w:tmpl w:val="9C46C9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6D1F68"/>
    <w:multiLevelType w:val="multilevel"/>
    <w:tmpl w:val="28269A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A7409C"/>
    <w:multiLevelType w:val="multilevel"/>
    <w:tmpl w:val="EA38FF7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313937"/>
    <w:multiLevelType w:val="multilevel"/>
    <w:tmpl w:val="D7A4425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9572FE"/>
    <w:multiLevelType w:val="multilevel"/>
    <w:tmpl w:val="88BAF28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17B1078"/>
    <w:multiLevelType w:val="multilevel"/>
    <w:tmpl w:val="205E09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5B3726"/>
    <w:multiLevelType w:val="multilevel"/>
    <w:tmpl w:val="41FE389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25F1206"/>
    <w:multiLevelType w:val="multilevel"/>
    <w:tmpl w:val="2D103E6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3112238"/>
    <w:multiLevelType w:val="multilevel"/>
    <w:tmpl w:val="E572C76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5A6838"/>
    <w:multiLevelType w:val="multilevel"/>
    <w:tmpl w:val="DA0CA4B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BF5709"/>
    <w:multiLevelType w:val="multilevel"/>
    <w:tmpl w:val="98C676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085511">
    <w:abstractNumId w:val="3"/>
  </w:num>
  <w:num w:numId="2" w16cid:durableId="902254312">
    <w:abstractNumId w:val="7"/>
  </w:num>
  <w:num w:numId="3" w16cid:durableId="1044409903">
    <w:abstractNumId w:val="0"/>
  </w:num>
  <w:num w:numId="4" w16cid:durableId="778571381">
    <w:abstractNumId w:val="9"/>
  </w:num>
  <w:num w:numId="5" w16cid:durableId="1452750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542210">
    <w:abstractNumId w:val="5"/>
  </w:num>
  <w:num w:numId="7" w16cid:durableId="843470445">
    <w:abstractNumId w:val="2"/>
  </w:num>
  <w:num w:numId="8" w16cid:durableId="1378165084">
    <w:abstractNumId w:val="1"/>
  </w:num>
  <w:num w:numId="9" w16cid:durableId="136074673">
    <w:abstractNumId w:val="11"/>
  </w:num>
  <w:num w:numId="10" w16cid:durableId="1777017278">
    <w:abstractNumId w:val="6"/>
  </w:num>
  <w:num w:numId="11" w16cid:durableId="16198080">
    <w:abstractNumId w:val="4"/>
  </w:num>
  <w:num w:numId="12" w16cid:durableId="891573250">
    <w:abstractNumId w:val="8"/>
  </w:num>
  <w:num w:numId="13" w16cid:durableId="21147403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87"/>
    <w:rsid w:val="0001657D"/>
    <w:rsid w:val="00026A63"/>
    <w:rsid w:val="00036A3A"/>
    <w:rsid w:val="00072219"/>
    <w:rsid w:val="000825ED"/>
    <w:rsid w:val="0008325C"/>
    <w:rsid w:val="00093588"/>
    <w:rsid w:val="0009612E"/>
    <w:rsid w:val="000A07D6"/>
    <w:rsid w:val="000A1468"/>
    <w:rsid w:val="000D3D85"/>
    <w:rsid w:val="000D7A59"/>
    <w:rsid w:val="000E32EB"/>
    <w:rsid w:val="000E5E49"/>
    <w:rsid w:val="000E679C"/>
    <w:rsid w:val="00100AE8"/>
    <w:rsid w:val="001032ED"/>
    <w:rsid w:val="00103DAB"/>
    <w:rsid w:val="00120431"/>
    <w:rsid w:val="001505FC"/>
    <w:rsid w:val="00153B3C"/>
    <w:rsid w:val="00153EEA"/>
    <w:rsid w:val="00166576"/>
    <w:rsid w:val="001810F0"/>
    <w:rsid w:val="00192578"/>
    <w:rsid w:val="001A5CB7"/>
    <w:rsid w:val="001C14B1"/>
    <w:rsid w:val="001C2B5D"/>
    <w:rsid w:val="001C6F18"/>
    <w:rsid w:val="002017C4"/>
    <w:rsid w:val="00203866"/>
    <w:rsid w:val="00212A96"/>
    <w:rsid w:val="002160D1"/>
    <w:rsid w:val="00216EA9"/>
    <w:rsid w:val="00221A2E"/>
    <w:rsid w:val="00222FE4"/>
    <w:rsid w:val="0024053F"/>
    <w:rsid w:val="00250211"/>
    <w:rsid w:val="0025515F"/>
    <w:rsid w:val="00263A51"/>
    <w:rsid w:val="0028492B"/>
    <w:rsid w:val="002860BA"/>
    <w:rsid w:val="00292239"/>
    <w:rsid w:val="0029445C"/>
    <w:rsid w:val="002A3A21"/>
    <w:rsid w:val="002B6DC2"/>
    <w:rsid w:val="002D3211"/>
    <w:rsid w:val="002F0CB2"/>
    <w:rsid w:val="002F2796"/>
    <w:rsid w:val="002F6E32"/>
    <w:rsid w:val="00300361"/>
    <w:rsid w:val="00303625"/>
    <w:rsid w:val="003119F6"/>
    <w:rsid w:val="00330B4B"/>
    <w:rsid w:val="0033267B"/>
    <w:rsid w:val="003358BE"/>
    <w:rsid w:val="00353AF0"/>
    <w:rsid w:val="0036564C"/>
    <w:rsid w:val="00367740"/>
    <w:rsid w:val="00367EE8"/>
    <w:rsid w:val="003821E8"/>
    <w:rsid w:val="003930E6"/>
    <w:rsid w:val="003A7CAD"/>
    <w:rsid w:val="003B2B67"/>
    <w:rsid w:val="003B7287"/>
    <w:rsid w:val="003C2946"/>
    <w:rsid w:val="003E24A8"/>
    <w:rsid w:val="003F37F7"/>
    <w:rsid w:val="003F52D0"/>
    <w:rsid w:val="00400453"/>
    <w:rsid w:val="00401B97"/>
    <w:rsid w:val="0040279E"/>
    <w:rsid w:val="00404DD8"/>
    <w:rsid w:val="00405AC3"/>
    <w:rsid w:val="00407F71"/>
    <w:rsid w:val="0042335A"/>
    <w:rsid w:val="00454C93"/>
    <w:rsid w:val="00472830"/>
    <w:rsid w:val="00477815"/>
    <w:rsid w:val="00482736"/>
    <w:rsid w:val="00485280"/>
    <w:rsid w:val="00495BAF"/>
    <w:rsid w:val="004B02CA"/>
    <w:rsid w:val="004E7906"/>
    <w:rsid w:val="004F1192"/>
    <w:rsid w:val="005123F2"/>
    <w:rsid w:val="00512676"/>
    <w:rsid w:val="00515C7B"/>
    <w:rsid w:val="005172F4"/>
    <w:rsid w:val="00522D17"/>
    <w:rsid w:val="00533808"/>
    <w:rsid w:val="00557107"/>
    <w:rsid w:val="00560130"/>
    <w:rsid w:val="00567F44"/>
    <w:rsid w:val="00570586"/>
    <w:rsid w:val="0057575F"/>
    <w:rsid w:val="005809D6"/>
    <w:rsid w:val="005836C8"/>
    <w:rsid w:val="00587451"/>
    <w:rsid w:val="005A1615"/>
    <w:rsid w:val="005A430E"/>
    <w:rsid w:val="005A6A52"/>
    <w:rsid w:val="005C7230"/>
    <w:rsid w:val="005D3038"/>
    <w:rsid w:val="00604B93"/>
    <w:rsid w:val="00624CA2"/>
    <w:rsid w:val="006270D4"/>
    <w:rsid w:val="00631738"/>
    <w:rsid w:val="00631DCF"/>
    <w:rsid w:val="0064705F"/>
    <w:rsid w:val="006520E5"/>
    <w:rsid w:val="0065526E"/>
    <w:rsid w:val="00660162"/>
    <w:rsid w:val="006649DA"/>
    <w:rsid w:val="00666DC2"/>
    <w:rsid w:val="00670255"/>
    <w:rsid w:val="00686EFB"/>
    <w:rsid w:val="006A2060"/>
    <w:rsid w:val="006A37C7"/>
    <w:rsid w:val="006A5552"/>
    <w:rsid w:val="006B3F9C"/>
    <w:rsid w:val="006D24BD"/>
    <w:rsid w:val="006F4649"/>
    <w:rsid w:val="00706CAC"/>
    <w:rsid w:val="007200AE"/>
    <w:rsid w:val="00722DAF"/>
    <w:rsid w:val="0072350F"/>
    <w:rsid w:val="00737D0A"/>
    <w:rsid w:val="007418D9"/>
    <w:rsid w:val="00744DE6"/>
    <w:rsid w:val="007524D4"/>
    <w:rsid w:val="00756F5D"/>
    <w:rsid w:val="00762228"/>
    <w:rsid w:val="00774741"/>
    <w:rsid w:val="0078577B"/>
    <w:rsid w:val="00790F58"/>
    <w:rsid w:val="00795F19"/>
    <w:rsid w:val="007A72D3"/>
    <w:rsid w:val="007B0A2B"/>
    <w:rsid w:val="007C1289"/>
    <w:rsid w:val="007D297A"/>
    <w:rsid w:val="007D68F8"/>
    <w:rsid w:val="007E18A6"/>
    <w:rsid w:val="007E3DE5"/>
    <w:rsid w:val="007F0127"/>
    <w:rsid w:val="007F404A"/>
    <w:rsid w:val="00807990"/>
    <w:rsid w:val="00816088"/>
    <w:rsid w:val="0082007B"/>
    <w:rsid w:val="00825CAD"/>
    <w:rsid w:val="008303AB"/>
    <w:rsid w:val="0083148B"/>
    <w:rsid w:val="0083795A"/>
    <w:rsid w:val="008539B2"/>
    <w:rsid w:val="00863BBB"/>
    <w:rsid w:val="0087454A"/>
    <w:rsid w:val="00882DDE"/>
    <w:rsid w:val="00885387"/>
    <w:rsid w:val="008906F3"/>
    <w:rsid w:val="008A335B"/>
    <w:rsid w:val="008A71A0"/>
    <w:rsid w:val="008C2FD1"/>
    <w:rsid w:val="008D22D9"/>
    <w:rsid w:val="008D3736"/>
    <w:rsid w:val="008D6199"/>
    <w:rsid w:val="008D7883"/>
    <w:rsid w:val="008E4349"/>
    <w:rsid w:val="00913096"/>
    <w:rsid w:val="00930A98"/>
    <w:rsid w:val="00933FB1"/>
    <w:rsid w:val="00936090"/>
    <w:rsid w:val="009415AB"/>
    <w:rsid w:val="009420F3"/>
    <w:rsid w:val="00956F38"/>
    <w:rsid w:val="00961499"/>
    <w:rsid w:val="00987AB0"/>
    <w:rsid w:val="009C1C17"/>
    <w:rsid w:val="009D1DA6"/>
    <w:rsid w:val="009D6552"/>
    <w:rsid w:val="009F240D"/>
    <w:rsid w:val="009F3F26"/>
    <w:rsid w:val="009F50A6"/>
    <w:rsid w:val="009F78EC"/>
    <w:rsid w:val="00A06460"/>
    <w:rsid w:val="00A07788"/>
    <w:rsid w:val="00A134C6"/>
    <w:rsid w:val="00A15669"/>
    <w:rsid w:val="00A370C3"/>
    <w:rsid w:val="00A64D3D"/>
    <w:rsid w:val="00A70510"/>
    <w:rsid w:val="00A71C44"/>
    <w:rsid w:val="00A923D0"/>
    <w:rsid w:val="00A95ECE"/>
    <w:rsid w:val="00AA6FC5"/>
    <w:rsid w:val="00AB09B6"/>
    <w:rsid w:val="00AB11D6"/>
    <w:rsid w:val="00AC2C86"/>
    <w:rsid w:val="00AD094E"/>
    <w:rsid w:val="00AD0C12"/>
    <w:rsid w:val="00B0533B"/>
    <w:rsid w:val="00B111DF"/>
    <w:rsid w:val="00B15504"/>
    <w:rsid w:val="00B15844"/>
    <w:rsid w:val="00B24470"/>
    <w:rsid w:val="00B54539"/>
    <w:rsid w:val="00B71D25"/>
    <w:rsid w:val="00B72D7A"/>
    <w:rsid w:val="00B83299"/>
    <w:rsid w:val="00B84916"/>
    <w:rsid w:val="00B8741E"/>
    <w:rsid w:val="00BA7C02"/>
    <w:rsid w:val="00BB2057"/>
    <w:rsid w:val="00BC3CE0"/>
    <w:rsid w:val="00BE6107"/>
    <w:rsid w:val="00BF5A32"/>
    <w:rsid w:val="00C004A4"/>
    <w:rsid w:val="00C02449"/>
    <w:rsid w:val="00C03D62"/>
    <w:rsid w:val="00C178B1"/>
    <w:rsid w:val="00C23080"/>
    <w:rsid w:val="00C253A5"/>
    <w:rsid w:val="00C34088"/>
    <w:rsid w:val="00C47A48"/>
    <w:rsid w:val="00C70F0A"/>
    <w:rsid w:val="00C85273"/>
    <w:rsid w:val="00C97A80"/>
    <w:rsid w:val="00CA1145"/>
    <w:rsid w:val="00CA1C8E"/>
    <w:rsid w:val="00CA5AD9"/>
    <w:rsid w:val="00CA63D4"/>
    <w:rsid w:val="00CB7D35"/>
    <w:rsid w:val="00CC4C79"/>
    <w:rsid w:val="00CD0DEC"/>
    <w:rsid w:val="00CD1D2C"/>
    <w:rsid w:val="00CD244D"/>
    <w:rsid w:val="00CD626B"/>
    <w:rsid w:val="00CE6377"/>
    <w:rsid w:val="00D1195E"/>
    <w:rsid w:val="00D13932"/>
    <w:rsid w:val="00D21B91"/>
    <w:rsid w:val="00D47DBE"/>
    <w:rsid w:val="00D634E2"/>
    <w:rsid w:val="00D84573"/>
    <w:rsid w:val="00D85795"/>
    <w:rsid w:val="00D93736"/>
    <w:rsid w:val="00D941AD"/>
    <w:rsid w:val="00D957F3"/>
    <w:rsid w:val="00DB015C"/>
    <w:rsid w:val="00DB0A69"/>
    <w:rsid w:val="00DB7682"/>
    <w:rsid w:val="00DC2222"/>
    <w:rsid w:val="00DE0359"/>
    <w:rsid w:val="00DF211E"/>
    <w:rsid w:val="00DF415E"/>
    <w:rsid w:val="00E05D12"/>
    <w:rsid w:val="00E10A7D"/>
    <w:rsid w:val="00E238D0"/>
    <w:rsid w:val="00E245C3"/>
    <w:rsid w:val="00E26604"/>
    <w:rsid w:val="00E33124"/>
    <w:rsid w:val="00E3729F"/>
    <w:rsid w:val="00E55E19"/>
    <w:rsid w:val="00E81303"/>
    <w:rsid w:val="00E81C5E"/>
    <w:rsid w:val="00E95DF6"/>
    <w:rsid w:val="00EA1804"/>
    <w:rsid w:val="00EB48BA"/>
    <w:rsid w:val="00EB65B7"/>
    <w:rsid w:val="00EE2891"/>
    <w:rsid w:val="00EE2B0D"/>
    <w:rsid w:val="00F0131C"/>
    <w:rsid w:val="00F15C38"/>
    <w:rsid w:val="00F1622D"/>
    <w:rsid w:val="00F20428"/>
    <w:rsid w:val="00F26DC5"/>
    <w:rsid w:val="00F32983"/>
    <w:rsid w:val="00F4355C"/>
    <w:rsid w:val="00F57B07"/>
    <w:rsid w:val="00F607B4"/>
    <w:rsid w:val="00F81B37"/>
    <w:rsid w:val="00F90FC9"/>
    <w:rsid w:val="00F9226E"/>
    <w:rsid w:val="00FA3DD2"/>
    <w:rsid w:val="00FA463B"/>
    <w:rsid w:val="00FA74B6"/>
    <w:rsid w:val="00FB0D24"/>
    <w:rsid w:val="00FC1002"/>
    <w:rsid w:val="00FC3C06"/>
    <w:rsid w:val="00FD0001"/>
    <w:rsid w:val="00FE024B"/>
    <w:rsid w:val="00FF29DB"/>
    <w:rsid w:val="00FF6A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4821"/>
  <w15:chartTrackingRefBased/>
  <w15:docId w15:val="{8A61399F-9811-4784-B847-313F0A7FA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8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8538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8538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8538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85387"/>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885387"/>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88538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88538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885387"/>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885387"/>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538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538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538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538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538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53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53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53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53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538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853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538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853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5387"/>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885387"/>
    <w:rPr>
      <w:i/>
      <w:iCs/>
      <w:color w:val="404040" w:themeColor="text1" w:themeTint="BF"/>
    </w:rPr>
  </w:style>
  <w:style w:type="paragraph" w:styleId="Sraopastraipa">
    <w:name w:val="List Paragraph"/>
    <w:aliases w:val="lp1,Bullet 1,Use Case List Paragraph,Numbering,ERP-List Paragraph,List Paragraph11,List Paragraph Red,Bullet EY,List Paragraph2,List Paragraph21,Lentele,List Paragraph22,List Paragraph221,List Paragraph1,Sąrašo pastraipa1,Buletai"/>
    <w:basedOn w:val="prastasis"/>
    <w:link w:val="SraopastraipaDiagrama"/>
    <w:uiPriority w:val="34"/>
    <w:qFormat/>
    <w:rsid w:val="00885387"/>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885387"/>
    <w:rPr>
      <w:i/>
      <w:iCs/>
      <w:color w:val="0F4761" w:themeColor="accent1" w:themeShade="BF"/>
    </w:rPr>
  </w:style>
  <w:style w:type="paragraph" w:styleId="Iskirtacitata">
    <w:name w:val="Intense Quote"/>
    <w:basedOn w:val="prastasis"/>
    <w:next w:val="prastasis"/>
    <w:link w:val="IskirtacitataDiagrama"/>
    <w:uiPriority w:val="30"/>
    <w:qFormat/>
    <w:rsid w:val="0088538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885387"/>
    <w:rPr>
      <w:i/>
      <w:iCs/>
      <w:color w:val="0F4761" w:themeColor="accent1" w:themeShade="BF"/>
    </w:rPr>
  </w:style>
  <w:style w:type="character" w:styleId="Rykinuoroda">
    <w:name w:val="Intense Reference"/>
    <w:basedOn w:val="Numatytasispastraiposriftas"/>
    <w:uiPriority w:val="32"/>
    <w:qFormat/>
    <w:rsid w:val="00885387"/>
    <w:rPr>
      <w:b/>
      <w:bCs/>
      <w:smallCaps/>
      <w:color w:val="0F4761" w:themeColor="accent1" w:themeShade="BF"/>
      <w:spacing w:val="5"/>
    </w:rPr>
  </w:style>
  <w:style w:type="table" w:styleId="Lentelstinklelis">
    <w:name w:val="Table Grid"/>
    <w:basedOn w:val="prastojilentel"/>
    <w:uiPriority w:val="39"/>
    <w:rsid w:val="00885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rsid w:val="0065526E"/>
  </w:style>
  <w:style w:type="character" w:styleId="Hipersaitas">
    <w:name w:val="Hyperlink"/>
    <w:basedOn w:val="Numatytasispastraiposriftas"/>
    <w:uiPriority w:val="99"/>
    <w:unhideWhenUsed/>
    <w:rsid w:val="00D21B91"/>
    <w:rPr>
      <w:color w:val="467886"/>
      <w:u w:val="single"/>
    </w:rPr>
  </w:style>
  <w:style w:type="paragraph" w:styleId="Betarp">
    <w:name w:val="No Spacing"/>
    <w:rsid w:val="0009612E"/>
    <w:pPr>
      <w:suppressAutoHyphens/>
      <w:autoSpaceDN w:val="0"/>
      <w:spacing w:after="0" w:line="240" w:lineRule="auto"/>
      <w:textAlignment w:val="baseline"/>
    </w:pPr>
    <w:rPr>
      <w:rFonts w:ascii="Calibri" w:eastAsia="Calibri" w:hAnsi="Calibri" w:cs="Arial"/>
      <w:kern w:val="0"/>
      <w14:ligatures w14:val="none"/>
    </w:rPr>
  </w:style>
  <w:style w:type="character" w:styleId="Neapdorotaspaminjimas">
    <w:name w:val="Unresolved Mention"/>
    <w:basedOn w:val="Numatytasispastraiposriftas"/>
    <w:uiPriority w:val="99"/>
    <w:semiHidden/>
    <w:unhideWhenUsed/>
    <w:rsid w:val="00CD244D"/>
    <w:rPr>
      <w:color w:val="605E5C"/>
      <w:shd w:val="clear" w:color="auto" w:fill="E1DFDD"/>
    </w:rPr>
  </w:style>
  <w:style w:type="paragraph" w:styleId="Puslapioinaostekstas">
    <w:name w:val="footnote text"/>
    <w:basedOn w:val="prastasis"/>
    <w:link w:val="PuslapioinaostekstasDiagrama"/>
    <w:uiPriority w:val="99"/>
    <w:semiHidden/>
    <w:unhideWhenUsed/>
    <w:rsid w:val="00D1195E"/>
    <w:rPr>
      <w:sz w:val="20"/>
    </w:rPr>
  </w:style>
  <w:style w:type="character" w:customStyle="1" w:styleId="PuslapioinaostekstasDiagrama">
    <w:name w:val="Puslapio išnašos tekstas Diagrama"/>
    <w:basedOn w:val="Numatytasispastraiposriftas"/>
    <w:link w:val="Puslapioinaostekstas"/>
    <w:uiPriority w:val="99"/>
    <w:semiHidden/>
    <w:rsid w:val="00D1195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D1195E"/>
    <w:rPr>
      <w:vertAlign w:val="superscript"/>
    </w:rPr>
  </w:style>
  <w:style w:type="character" w:styleId="Perirtashipersaitas">
    <w:name w:val="FollowedHyperlink"/>
    <w:basedOn w:val="Numatytasispastraiposriftas"/>
    <w:uiPriority w:val="99"/>
    <w:semiHidden/>
    <w:unhideWhenUsed/>
    <w:rsid w:val="006A37C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it/legalAct/TAR.881400CFCF4F/asr" TargetMode="External"/><Relationship Id="rId3" Type="http://schemas.openxmlformats.org/officeDocument/2006/relationships/settings" Target="settings.xml"/><Relationship Id="rId7" Type="http://schemas.openxmlformats.org/officeDocument/2006/relationships/hyperlink" Target="https://e-seimas.lrs.lt/portal/legalAct/lt/TAD/5ce55302385211edbf47f0036855e731?jfwid=95ryig6x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6674</Words>
  <Characters>3805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Justina Puleikytė</cp:lastModifiedBy>
  <cp:revision>15</cp:revision>
  <cp:lastPrinted>2026-01-30T07:35:00Z</cp:lastPrinted>
  <dcterms:created xsi:type="dcterms:W3CDTF">2026-03-05T08:58:00Z</dcterms:created>
  <dcterms:modified xsi:type="dcterms:W3CDTF">2026-03-06T10:41:00Z</dcterms:modified>
</cp:coreProperties>
</file>